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FFD" w:rsidRPr="00C0482D" w:rsidRDefault="00C0482D" w:rsidP="00C0482D">
      <w:pPr>
        <w:spacing w:after="0"/>
        <w:jc w:val="center"/>
        <w:rPr>
          <w:b/>
          <w:sz w:val="28"/>
          <w:szCs w:val="28"/>
          <w:u w:val="single"/>
        </w:rPr>
      </w:pPr>
      <w:r w:rsidRPr="00C0482D">
        <w:rPr>
          <w:b/>
          <w:sz w:val="28"/>
          <w:szCs w:val="28"/>
          <w:u w:val="single"/>
        </w:rPr>
        <w:t>Core Committee</w:t>
      </w:r>
      <w:r>
        <w:rPr>
          <w:b/>
          <w:sz w:val="28"/>
          <w:szCs w:val="28"/>
          <w:u w:val="single"/>
        </w:rPr>
        <w:t xml:space="preserve"> </w:t>
      </w:r>
      <w:r w:rsidR="00767106">
        <w:rPr>
          <w:b/>
          <w:sz w:val="28"/>
          <w:szCs w:val="28"/>
          <w:u w:val="single"/>
        </w:rPr>
        <w:t>Meeting Notes</w:t>
      </w:r>
    </w:p>
    <w:p w:rsidR="0087406D" w:rsidRDefault="00FE32F8" w:rsidP="0087406D">
      <w:pPr>
        <w:spacing w:after="0"/>
        <w:jc w:val="center"/>
      </w:pPr>
      <w:r>
        <w:t>April 18</w:t>
      </w:r>
      <w:r w:rsidR="00045D52">
        <w:t>, 2019</w:t>
      </w:r>
      <w:r w:rsidR="00611954">
        <w:t xml:space="preserve"> 1pm-3</w:t>
      </w:r>
      <w:r w:rsidR="00C0482D" w:rsidRPr="00C0482D">
        <w:t>pm</w:t>
      </w:r>
    </w:p>
    <w:p w:rsidR="00780822" w:rsidRDefault="00780822" w:rsidP="0087406D">
      <w:pPr>
        <w:spacing w:after="0"/>
        <w:jc w:val="center"/>
      </w:pPr>
      <w:r>
        <w:t>The Road Home</w:t>
      </w:r>
    </w:p>
    <w:p w:rsidR="00780822" w:rsidRDefault="00780822" w:rsidP="00767106">
      <w:pPr>
        <w:spacing w:after="0"/>
      </w:pPr>
    </w:p>
    <w:p w:rsidR="00767106" w:rsidRDefault="00767106" w:rsidP="00767106">
      <w:pPr>
        <w:spacing w:after="0"/>
      </w:pPr>
      <w:r>
        <w:t>Attending: Tara Barica, Torrie Kopp Mueller, Maggie Carden, Riley Hays, Shannon Ash, Casey Becker, Rachel Kaiser, Melissa Mennig, Kim Sutter, Mike Basford, Jael Currie, Brenda Konkel, Sarah Lim, Justin</w:t>
      </w:r>
      <w:r w:rsidR="00861000">
        <w:t xml:space="preserve"> </w:t>
      </w:r>
      <w:r w:rsidR="00082B5C">
        <w:t>Burton</w:t>
      </w:r>
      <w:r>
        <w:t xml:space="preserve">, Sarah Anderson, Aleen </w:t>
      </w:r>
      <w:r w:rsidR="00082B5C">
        <w:t>Carr</w:t>
      </w:r>
      <w:r>
        <w:t>, Megan Osowski</w:t>
      </w:r>
      <w:r w:rsidR="00B04DCD">
        <w:t>, Melissa Sorensen</w:t>
      </w:r>
    </w:p>
    <w:p w:rsidR="00780822" w:rsidRDefault="00780822" w:rsidP="0087406D">
      <w:pPr>
        <w:spacing w:after="0"/>
        <w:jc w:val="center"/>
      </w:pPr>
    </w:p>
    <w:p w:rsidR="00AA442D" w:rsidRDefault="00FE32F8" w:rsidP="00FE32F8">
      <w:pPr>
        <w:pStyle w:val="ListParagraph"/>
        <w:numPr>
          <w:ilvl w:val="0"/>
          <w:numId w:val="21"/>
        </w:numPr>
        <w:spacing w:after="0"/>
      </w:pPr>
      <w:r>
        <w:t>Introductions</w:t>
      </w:r>
    </w:p>
    <w:p w:rsidR="00FC10F3" w:rsidRDefault="00FC10F3" w:rsidP="00FE32F8">
      <w:pPr>
        <w:pStyle w:val="ListParagraph"/>
        <w:numPr>
          <w:ilvl w:val="0"/>
          <w:numId w:val="21"/>
        </w:numPr>
        <w:spacing w:after="0"/>
      </w:pPr>
      <w:r>
        <w:t>Review of Medical Exception Written Standards</w:t>
      </w:r>
    </w:p>
    <w:p w:rsidR="00697EE7" w:rsidRDefault="00697EE7" w:rsidP="00697EE7">
      <w:pPr>
        <w:spacing w:after="0"/>
      </w:pPr>
    </w:p>
    <w:p w:rsidR="00697EE7" w:rsidRDefault="00697EE7" w:rsidP="00FC7511">
      <w:pPr>
        <w:spacing w:after="0"/>
        <w:ind w:left="720"/>
      </w:pPr>
      <w:r>
        <w:t>The Committee reviewed</w:t>
      </w:r>
      <w:r w:rsidR="00604E42">
        <w:t xml:space="preserve"> </w:t>
      </w:r>
      <w:r>
        <w:t>and recommended</w:t>
      </w:r>
      <w:r w:rsidR="00604E42">
        <w:t xml:space="preserve"> the following changes: </w:t>
      </w:r>
    </w:p>
    <w:p w:rsidR="00082B5C" w:rsidRDefault="00082B5C" w:rsidP="00FC7511">
      <w:pPr>
        <w:pStyle w:val="ListParagraph"/>
        <w:numPr>
          <w:ilvl w:val="0"/>
          <w:numId w:val="25"/>
        </w:numPr>
        <w:spacing w:after="0"/>
        <w:ind w:left="1440"/>
      </w:pPr>
      <w:r>
        <w:t xml:space="preserve">Some wording changes to clarify the section: </w:t>
      </w:r>
    </w:p>
    <w:p w:rsidR="00697EE7" w:rsidRDefault="00697EE7" w:rsidP="00082B5C">
      <w:pPr>
        <w:pStyle w:val="ListParagraph"/>
        <w:numPr>
          <w:ilvl w:val="1"/>
          <w:numId w:val="25"/>
        </w:numPr>
        <w:spacing w:after="0"/>
      </w:pPr>
      <w:r>
        <w:t>4</w:t>
      </w:r>
      <w:r w:rsidRPr="00604E42">
        <w:rPr>
          <w:vertAlign w:val="superscript"/>
        </w:rPr>
        <w:t>th</w:t>
      </w:r>
      <w:r>
        <w:t xml:space="preserve"> bullet- make and to or</w:t>
      </w:r>
    </w:p>
    <w:p w:rsidR="00697EE7" w:rsidRDefault="00697EE7" w:rsidP="00082B5C">
      <w:pPr>
        <w:pStyle w:val="ListParagraph"/>
        <w:numPr>
          <w:ilvl w:val="1"/>
          <w:numId w:val="25"/>
        </w:numPr>
        <w:spacing w:after="0"/>
      </w:pPr>
      <w:r>
        <w:t>Will to may</w:t>
      </w:r>
    </w:p>
    <w:p w:rsidR="00697EE7" w:rsidRDefault="00697EE7" w:rsidP="00082B5C">
      <w:pPr>
        <w:pStyle w:val="ListParagraph"/>
        <w:numPr>
          <w:ilvl w:val="1"/>
          <w:numId w:val="25"/>
        </w:numPr>
        <w:spacing w:after="0"/>
      </w:pPr>
      <w:r>
        <w:t xml:space="preserve">In the form, </w:t>
      </w:r>
      <w:r w:rsidR="00604E42">
        <w:t xml:space="preserve">add a line to </w:t>
      </w:r>
      <w:r w:rsidR="00082B5C">
        <w:t>attach any medical documents.</w:t>
      </w:r>
    </w:p>
    <w:p w:rsidR="00633919" w:rsidRDefault="00697EE7" w:rsidP="00082B5C">
      <w:pPr>
        <w:pStyle w:val="ListParagraph"/>
        <w:numPr>
          <w:ilvl w:val="1"/>
          <w:numId w:val="25"/>
        </w:numPr>
        <w:spacing w:after="0"/>
      </w:pPr>
      <w:r>
        <w:t xml:space="preserve">crisis </w:t>
      </w:r>
      <w:r w:rsidR="00604E42">
        <w:t xml:space="preserve">to </w:t>
      </w:r>
      <w:r>
        <w:t>“emergency and crisis services”</w:t>
      </w:r>
    </w:p>
    <w:p w:rsidR="00633919" w:rsidRDefault="00604E42" w:rsidP="00FC7511">
      <w:pPr>
        <w:pStyle w:val="ListParagraph"/>
        <w:numPr>
          <w:ilvl w:val="0"/>
          <w:numId w:val="25"/>
        </w:numPr>
        <w:spacing w:after="0"/>
        <w:ind w:left="1440"/>
      </w:pPr>
      <w:r>
        <w:t xml:space="preserve">Attendees present at the meeting who attended at least once a month in the past three months will vote.  </w:t>
      </w:r>
    </w:p>
    <w:p w:rsidR="00633919" w:rsidRDefault="00633919" w:rsidP="00FC7511">
      <w:pPr>
        <w:spacing w:after="0"/>
        <w:ind w:left="360"/>
      </w:pPr>
    </w:p>
    <w:p w:rsidR="001D62FC" w:rsidRDefault="001F34EF" w:rsidP="00FC7511">
      <w:pPr>
        <w:spacing w:after="0"/>
        <w:ind w:left="720"/>
      </w:pPr>
      <w:r>
        <w:t xml:space="preserve">The Committee recommended the following changes to the </w:t>
      </w:r>
      <w:r w:rsidR="001D62FC">
        <w:t xml:space="preserve">Exception Request </w:t>
      </w:r>
      <w:r>
        <w:t>Form:</w:t>
      </w:r>
    </w:p>
    <w:p w:rsidR="00604E42" w:rsidRDefault="00604E42" w:rsidP="00FC7511">
      <w:pPr>
        <w:pStyle w:val="ListParagraph"/>
        <w:numPr>
          <w:ilvl w:val="0"/>
          <w:numId w:val="26"/>
        </w:numPr>
        <w:spacing w:after="0"/>
        <w:ind w:left="1440"/>
      </w:pPr>
      <w:r>
        <w:t xml:space="preserve">Add the number of people in </w:t>
      </w:r>
      <w:r w:rsidR="00082B5C">
        <w:t xml:space="preserve">the </w:t>
      </w:r>
      <w:r>
        <w:t>households in the form</w:t>
      </w:r>
    </w:p>
    <w:p w:rsidR="001D62FC" w:rsidRDefault="001D62FC" w:rsidP="00FC7511">
      <w:pPr>
        <w:pStyle w:val="ListParagraph"/>
        <w:numPr>
          <w:ilvl w:val="0"/>
          <w:numId w:val="26"/>
        </w:numPr>
        <w:spacing w:after="0"/>
        <w:ind w:left="1440"/>
      </w:pPr>
      <w:r>
        <w:t xml:space="preserve">Combine </w:t>
      </w:r>
      <w:r w:rsidR="00082B5C">
        <w:t xml:space="preserve">the first and second questions </w:t>
      </w:r>
    </w:p>
    <w:p w:rsidR="00697EE7" w:rsidRDefault="00697EE7" w:rsidP="00697EE7">
      <w:pPr>
        <w:spacing w:after="0"/>
      </w:pPr>
    </w:p>
    <w:p w:rsidR="00DF3DC5" w:rsidRDefault="00DF3DC5" w:rsidP="00DF3DC5">
      <w:pPr>
        <w:pStyle w:val="ListParagraph"/>
        <w:numPr>
          <w:ilvl w:val="0"/>
          <w:numId w:val="21"/>
        </w:numPr>
        <w:spacing w:after="0"/>
      </w:pPr>
      <w:r>
        <w:t>Dynamic Prioritization</w:t>
      </w:r>
      <w:r w:rsidR="00FE32F8">
        <w:t>; finish conversation from last meeting</w:t>
      </w:r>
    </w:p>
    <w:p w:rsidR="00FE32F8" w:rsidRDefault="00FE32F8" w:rsidP="00FE32F8">
      <w:pPr>
        <w:pStyle w:val="ListParagraph"/>
        <w:numPr>
          <w:ilvl w:val="1"/>
          <w:numId w:val="21"/>
        </w:numPr>
        <w:spacing w:after="0"/>
      </w:pPr>
      <w:r>
        <w:t>Possible Priorities</w:t>
      </w:r>
    </w:p>
    <w:p w:rsidR="00FE32F8" w:rsidRDefault="00FE32F8" w:rsidP="00FE32F8">
      <w:pPr>
        <w:pStyle w:val="ListParagraph"/>
        <w:numPr>
          <w:ilvl w:val="2"/>
          <w:numId w:val="21"/>
        </w:numPr>
        <w:spacing w:after="0"/>
      </w:pPr>
      <w:r>
        <w:t>VI-SPDAT Score</w:t>
      </w:r>
    </w:p>
    <w:p w:rsidR="00FE32F8" w:rsidRDefault="00FE32F8" w:rsidP="00FE32F8">
      <w:pPr>
        <w:pStyle w:val="ListParagraph"/>
        <w:numPr>
          <w:ilvl w:val="2"/>
          <w:numId w:val="21"/>
        </w:numPr>
        <w:spacing w:after="0"/>
      </w:pPr>
      <w:r>
        <w:t>Months homeless</w:t>
      </w:r>
    </w:p>
    <w:p w:rsidR="00FE32F8" w:rsidRDefault="00FE32F8" w:rsidP="00FE32F8">
      <w:pPr>
        <w:pStyle w:val="ListParagraph"/>
        <w:numPr>
          <w:ilvl w:val="2"/>
          <w:numId w:val="21"/>
        </w:numPr>
        <w:spacing w:after="0"/>
      </w:pPr>
      <w:r>
        <w:t>Fleeing Domestic Violence</w:t>
      </w:r>
    </w:p>
    <w:p w:rsidR="00FE32F8" w:rsidRDefault="00FE32F8" w:rsidP="00FE32F8">
      <w:pPr>
        <w:pStyle w:val="ListParagraph"/>
        <w:numPr>
          <w:ilvl w:val="2"/>
          <w:numId w:val="21"/>
        </w:numPr>
        <w:spacing w:after="0"/>
      </w:pPr>
      <w:r>
        <w:t>Trimorbidity</w:t>
      </w:r>
      <w:bookmarkStart w:id="0" w:name="_GoBack"/>
      <w:bookmarkEnd w:id="0"/>
    </w:p>
    <w:p w:rsidR="00FE32F8" w:rsidRDefault="00FE32F8" w:rsidP="00FE32F8">
      <w:pPr>
        <w:pStyle w:val="ListParagraph"/>
        <w:numPr>
          <w:ilvl w:val="2"/>
          <w:numId w:val="21"/>
        </w:numPr>
        <w:spacing w:after="0"/>
      </w:pPr>
      <w:r>
        <w:t>Vet not eligible for VA services</w:t>
      </w:r>
    </w:p>
    <w:p w:rsidR="00FE32F8" w:rsidRDefault="00FE32F8" w:rsidP="00FE32F8">
      <w:pPr>
        <w:pStyle w:val="ListParagraph"/>
        <w:numPr>
          <w:ilvl w:val="2"/>
          <w:numId w:val="21"/>
        </w:numPr>
        <w:spacing w:after="0"/>
      </w:pPr>
      <w:r>
        <w:t>Documented Chronic Status</w:t>
      </w:r>
    </w:p>
    <w:p w:rsidR="00FE32F8" w:rsidRDefault="00FE32F8" w:rsidP="00FE32F8">
      <w:pPr>
        <w:pStyle w:val="ListParagraph"/>
        <w:numPr>
          <w:ilvl w:val="2"/>
          <w:numId w:val="21"/>
        </w:numPr>
        <w:spacing w:after="0"/>
      </w:pPr>
      <w:r>
        <w:t>Youth</w:t>
      </w:r>
    </w:p>
    <w:p w:rsidR="00FE32F8" w:rsidRDefault="00FE32F8" w:rsidP="00FE32F8">
      <w:pPr>
        <w:pStyle w:val="ListParagraph"/>
        <w:numPr>
          <w:ilvl w:val="2"/>
          <w:numId w:val="21"/>
        </w:numPr>
        <w:spacing w:after="0"/>
      </w:pPr>
      <w:r>
        <w:t>Medical Conditions</w:t>
      </w:r>
    </w:p>
    <w:p w:rsidR="00FC7511" w:rsidRDefault="00FC7511" w:rsidP="00B04DCD">
      <w:pPr>
        <w:spacing w:after="0"/>
      </w:pPr>
    </w:p>
    <w:p w:rsidR="00B04DCD" w:rsidRDefault="00B04DCD" w:rsidP="00B04DCD">
      <w:pPr>
        <w:spacing w:after="0"/>
        <w:ind w:left="720"/>
      </w:pPr>
      <w:r>
        <w:t xml:space="preserve">Core Committee recommended the following for </w:t>
      </w:r>
      <w:r w:rsidR="00666321">
        <w:t xml:space="preserve">the </w:t>
      </w:r>
      <w:r>
        <w:t xml:space="preserve">housing priority list: </w:t>
      </w:r>
    </w:p>
    <w:p w:rsidR="00FC7511" w:rsidRDefault="00082B5C" w:rsidP="00B04DCD">
      <w:pPr>
        <w:pStyle w:val="ListParagraph"/>
        <w:numPr>
          <w:ilvl w:val="0"/>
          <w:numId w:val="27"/>
        </w:numPr>
        <w:spacing w:after="0"/>
        <w:ind w:left="1440"/>
      </w:pPr>
      <w:r>
        <w:t>Agencies with an opening to</w:t>
      </w:r>
      <w:r w:rsidR="00B04DCD">
        <w:t xml:space="preserve"> be assigned with one client</w:t>
      </w:r>
      <w:r w:rsidR="006619E2">
        <w:t xml:space="preserve"> who is on the top of the list</w:t>
      </w:r>
    </w:p>
    <w:p w:rsidR="00FC7511" w:rsidRDefault="00B04DCD" w:rsidP="00B04DCD">
      <w:pPr>
        <w:pStyle w:val="ListParagraph"/>
        <w:numPr>
          <w:ilvl w:val="0"/>
          <w:numId w:val="27"/>
        </w:numPr>
        <w:spacing w:after="0"/>
        <w:ind w:left="1440"/>
      </w:pPr>
      <w:r>
        <w:t>CE to explore the option of contacting participant to find out which agency program they would like to be assigned to if there are openings at multiple agencies at the same time</w:t>
      </w:r>
    </w:p>
    <w:p w:rsidR="00861000" w:rsidRDefault="00861000" w:rsidP="00B04DCD">
      <w:pPr>
        <w:pStyle w:val="ListParagraph"/>
        <w:numPr>
          <w:ilvl w:val="0"/>
          <w:numId w:val="27"/>
        </w:numPr>
        <w:spacing w:after="0"/>
        <w:ind w:left="1440"/>
      </w:pPr>
      <w:r>
        <w:t>(Housing priority list cleanup: CE will generate a list of people referred to the list between May 2015-Dec 2016 and have not used the system since then as a target population for list cleanup effort.)</w:t>
      </w:r>
    </w:p>
    <w:p w:rsidR="006619E2" w:rsidRDefault="00666321" w:rsidP="00B04DCD">
      <w:pPr>
        <w:pStyle w:val="ListParagraph"/>
        <w:numPr>
          <w:ilvl w:val="0"/>
          <w:numId w:val="27"/>
        </w:numPr>
        <w:spacing w:after="0"/>
        <w:ind w:left="1440"/>
      </w:pPr>
      <w:r>
        <w:lastRenderedPageBreak/>
        <w:t xml:space="preserve">CE </w:t>
      </w:r>
      <w:r w:rsidR="006619E2">
        <w:t>to</w:t>
      </w:r>
      <w:r>
        <w:t xml:space="preserve"> provide the list of people who have lon</w:t>
      </w:r>
      <w:r w:rsidR="006619E2">
        <w:t>g length of homeless (5+ years) and</w:t>
      </w:r>
      <w:r>
        <w:t xml:space="preserve"> trimorbidity (this will require more thorough data entry) so the committee can evaluate the impact of changes to the prioritization</w:t>
      </w:r>
      <w:r w:rsidR="006619E2">
        <w:t xml:space="preserve"> method</w:t>
      </w:r>
    </w:p>
    <w:p w:rsidR="00861000" w:rsidRDefault="00861000" w:rsidP="00082B5C">
      <w:pPr>
        <w:pStyle w:val="ListParagraph"/>
        <w:spacing w:after="0"/>
        <w:ind w:left="1440"/>
      </w:pPr>
    </w:p>
    <w:p w:rsidR="00FC7511" w:rsidRDefault="00FC7511" w:rsidP="00FC7511">
      <w:pPr>
        <w:pStyle w:val="ListParagraph"/>
        <w:spacing w:after="0"/>
        <w:ind w:left="2160"/>
      </w:pPr>
    </w:p>
    <w:p w:rsidR="00DF3DC5" w:rsidRDefault="00FE32F8" w:rsidP="00FE32F8">
      <w:pPr>
        <w:pStyle w:val="ListParagraph"/>
        <w:numPr>
          <w:ilvl w:val="0"/>
          <w:numId w:val="21"/>
        </w:numPr>
        <w:spacing w:after="0"/>
      </w:pPr>
      <w:r>
        <w:t>Review of System Evaluation and Projection Tool</w:t>
      </w:r>
    </w:p>
    <w:p w:rsidR="00FC7511" w:rsidRDefault="00FC7511" w:rsidP="00FC7511">
      <w:pPr>
        <w:spacing w:after="0"/>
      </w:pPr>
    </w:p>
    <w:p w:rsidR="00082B5C" w:rsidRDefault="00082B5C" w:rsidP="00082B5C">
      <w:pPr>
        <w:spacing w:after="0"/>
        <w:ind w:left="720"/>
      </w:pPr>
      <w:r>
        <w:t xml:space="preserve">Sarah Lim presented the FY 2017 system evaluation and 2018 projection tools. </w:t>
      </w:r>
      <w:r w:rsidR="007C653C">
        <w:t xml:space="preserve">See attached the observations made. Summary findings will be presented at the May HSC meeting. </w:t>
      </w:r>
      <w:r>
        <w:t xml:space="preserve"> </w:t>
      </w:r>
    </w:p>
    <w:p w:rsidR="00082B5C" w:rsidRDefault="00082B5C" w:rsidP="00082B5C">
      <w:pPr>
        <w:spacing w:after="0"/>
        <w:ind w:left="720"/>
      </w:pPr>
    </w:p>
    <w:p w:rsidR="00DF3DC5" w:rsidRDefault="00082B5C" w:rsidP="00DF3DC5">
      <w:pPr>
        <w:pStyle w:val="ListParagraph"/>
        <w:numPr>
          <w:ilvl w:val="0"/>
          <w:numId w:val="21"/>
        </w:numPr>
        <w:spacing w:after="0"/>
      </w:pPr>
      <w:r>
        <w:t>Other items</w:t>
      </w:r>
    </w:p>
    <w:p w:rsidR="00082B5C" w:rsidRDefault="00082B5C" w:rsidP="00082B5C">
      <w:pPr>
        <w:pStyle w:val="ListParagraph"/>
        <w:spacing w:after="0"/>
      </w:pPr>
    </w:p>
    <w:p w:rsidR="00082B5C" w:rsidRDefault="00082B5C" w:rsidP="00082B5C">
      <w:pPr>
        <w:pStyle w:val="ListParagraph"/>
        <w:spacing w:after="0"/>
      </w:pPr>
    </w:p>
    <w:p w:rsidR="00DF3DC5" w:rsidRDefault="00DF3DC5" w:rsidP="00DF3DC5">
      <w:pPr>
        <w:pStyle w:val="ListParagraph"/>
        <w:numPr>
          <w:ilvl w:val="0"/>
          <w:numId w:val="21"/>
        </w:numPr>
        <w:spacing w:after="0"/>
      </w:pPr>
      <w:r>
        <w:t xml:space="preserve">Next Meeting: </w:t>
      </w:r>
      <w:r w:rsidR="00FE32F8">
        <w:t>May 2nd</w:t>
      </w:r>
    </w:p>
    <w:p w:rsidR="00DF3DC5" w:rsidRDefault="00FE32F8" w:rsidP="00DF3DC5">
      <w:pPr>
        <w:pStyle w:val="ListParagraph"/>
        <w:numPr>
          <w:ilvl w:val="1"/>
          <w:numId w:val="21"/>
        </w:numPr>
        <w:spacing w:after="0"/>
      </w:pPr>
      <w:r>
        <w:t>NOFA To Do</w:t>
      </w:r>
    </w:p>
    <w:p w:rsidR="00FE32F8" w:rsidRDefault="00FE32F8" w:rsidP="00FE32F8">
      <w:pPr>
        <w:pStyle w:val="ListParagraph"/>
        <w:numPr>
          <w:ilvl w:val="2"/>
          <w:numId w:val="21"/>
        </w:numPr>
        <w:spacing w:after="0"/>
      </w:pPr>
      <w:r>
        <w:t xml:space="preserve">CoC Coordinator and Board will work with CDA to talk about their role in ending homelessness. </w:t>
      </w:r>
    </w:p>
    <w:p w:rsidR="00FE32F8" w:rsidRDefault="00FE32F8" w:rsidP="00FE32F8">
      <w:pPr>
        <w:pStyle w:val="ListParagraph"/>
        <w:numPr>
          <w:ilvl w:val="2"/>
          <w:numId w:val="21"/>
        </w:numPr>
        <w:spacing w:after="0"/>
      </w:pPr>
      <w:r>
        <w:t>Work with DCHA to increase their homeless admissions</w:t>
      </w:r>
    </w:p>
    <w:p w:rsidR="00FE32F8" w:rsidRDefault="00FE32F8" w:rsidP="00FE32F8">
      <w:pPr>
        <w:pStyle w:val="ListParagraph"/>
        <w:numPr>
          <w:ilvl w:val="2"/>
          <w:numId w:val="21"/>
        </w:numPr>
        <w:spacing w:after="0"/>
      </w:pPr>
      <w:r>
        <w:t>Establish relationships with DeForest Housing Authority and work to get a homeless preference</w:t>
      </w:r>
    </w:p>
    <w:p w:rsidR="00FE32F8" w:rsidRDefault="00FE32F8" w:rsidP="00FE32F8">
      <w:pPr>
        <w:pStyle w:val="ListParagraph"/>
        <w:numPr>
          <w:ilvl w:val="2"/>
          <w:numId w:val="21"/>
        </w:numPr>
        <w:spacing w:after="0"/>
      </w:pPr>
      <w:r>
        <w:t>Check in on Decriminalization Work Group and Discharge Policy Group</w:t>
      </w:r>
    </w:p>
    <w:p w:rsidR="005E0E79" w:rsidRDefault="005E0E79" w:rsidP="005E0E79">
      <w:pPr>
        <w:pStyle w:val="ListParagraph"/>
        <w:spacing w:after="0"/>
        <w:ind w:left="1440"/>
      </w:pPr>
    </w:p>
    <w:p w:rsidR="004363B1" w:rsidRDefault="004363B1" w:rsidP="004363B1">
      <w:pPr>
        <w:pStyle w:val="ListParagraph"/>
        <w:spacing w:after="0"/>
      </w:pPr>
    </w:p>
    <w:p w:rsidR="00A33C73" w:rsidRPr="00C0482D" w:rsidRDefault="00A33C73" w:rsidP="00A33C73">
      <w:pPr>
        <w:spacing w:after="0"/>
      </w:pPr>
    </w:p>
    <w:sectPr w:rsidR="00A33C73" w:rsidRPr="00C0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2E" w:rsidRDefault="00987E2E" w:rsidP="0050292F">
      <w:pPr>
        <w:spacing w:after="0" w:line="240" w:lineRule="auto"/>
      </w:pPr>
      <w:r>
        <w:separator/>
      </w:r>
    </w:p>
  </w:endnote>
  <w:endnote w:type="continuationSeparator" w:id="0">
    <w:p w:rsidR="00987E2E" w:rsidRDefault="00987E2E" w:rsidP="0050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2E" w:rsidRDefault="00987E2E" w:rsidP="0050292F">
      <w:pPr>
        <w:spacing w:after="0" w:line="240" w:lineRule="auto"/>
      </w:pPr>
      <w:r>
        <w:separator/>
      </w:r>
    </w:p>
  </w:footnote>
  <w:footnote w:type="continuationSeparator" w:id="0">
    <w:p w:rsidR="00987E2E" w:rsidRDefault="00987E2E" w:rsidP="00502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29F"/>
    <w:multiLevelType w:val="hybridMultilevel"/>
    <w:tmpl w:val="066CBE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82848"/>
    <w:multiLevelType w:val="hybridMultilevel"/>
    <w:tmpl w:val="21F41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BF0"/>
    <w:multiLevelType w:val="multilevel"/>
    <w:tmpl w:val="4EBE5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1237E"/>
    <w:multiLevelType w:val="hybridMultilevel"/>
    <w:tmpl w:val="F56E0D34"/>
    <w:lvl w:ilvl="0" w:tplc="7D06E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4F3FED"/>
    <w:multiLevelType w:val="hybridMultilevel"/>
    <w:tmpl w:val="6B6C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055E5"/>
    <w:multiLevelType w:val="hybridMultilevel"/>
    <w:tmpl w:val="FE88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65D1B"/>
    <w:multiLevelType w:val="hybridMultilevel"/>
    <w:tmpl w:val="CBD2C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41C9B"/>
    <w:multiLevelType w:val="hybridMultilevel"/>
    <w:tmpl w:val="528E80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B00827"/>
    <w:multiLevelType w:val="hybridMultilevel"/>
    <w:tmpl w:val="D11A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E25C0"/>
    <w:multiLevelType w:val="hybridMultilevel"/>
    <w:tmpl w:val="E2BA9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AB6504"/>
    <w:multiLevelType w:val="hybridMultilevel"/>
    <w:tmpl w:val="25D2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1148D"/>
    <w:multiLevelType w:val="hybridMultilevel"/>
    <w:tmpl w:val="DDCEE882"/>
    <w:lvl w:ilvl="0" w:tplc="48AE9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973B26"/>
    <w:multiLevelType w:val="hybridMultilevel"/>
    <w:tmpl w:val="B26A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32771"/>
    <w:multiLevelType w:val="hybridMultilevel"/>
    <w:tmpl w:val="28C0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D75CB"/>
    <w:multiLevelType w:val="hybridMultilevel"/>
    <w:tmpl w:val="69CE9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6F4C"/>
    <w:multiLevelType w:val="hybridMultilevel"/>
    <w:tmpl w:val="2BA0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E5512"/>
    <w:multiLevelType w:val="hybridMultilevel"/>
    <w:tmpl w:val="BDA4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B1E23"/>
    <w:multiLevelType w:val="hybridMultilevel"/>
    <w:tmpl w:val="982C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250E1"/>
    <w:multiLevelType w:val="hybridMultilevel"/>
    <w:tmpl w:val="22C4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B1176"/>
    <w:multiLevelType w:val="hybridMultilevel"/>
    <w:tmpl w:val="240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A733F"/>
    <w:multiLevelType w:val="hybridMultilevel"/>
    <w:tmpl w:val="F2DC8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74D94"/>
    <w:multiLevelType w:val="hybridMultilevel"/>
    <w:tmpl w:val="BF52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94DC7"/>
    <w:multiLevelType w:val="hybridMultilevel"/>
    <w:tmpl w:val="1432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C216B"/>
    <w:multiLevelType w:val="hybridMultilevel"/>
    <w:tmpl w:val="742A1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04405"/>
    <w:multiLevelType w:val="hybridMultilevel"/>
    <w:tmpl w:val="8F04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10CBB"/>
    <w:multiLevelType w:val="hybridMultilevel"/>
    <w:tmpl w:val="0CC8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21"/>
  </w:num>
  <w:num w:numId="5">
    <w:abstractNumId w:val="16"/>
  </w:num>
  <w:num w:numId="6">
    <w:abstractNumId w:val="25"/>
  </w:num>
  <w:num w:numId="7">
    <w:abstractNumId w:val="5"/>
  </w:num>
  <w:num w:numId="8">
    <w:abstractNumId w:val="22"/>
  </w:num>
  <w:num w:numId="9">
    <w:abstractNumId w:val="24"/>
  </w:num>
  <w:num w:numId="10">
    <w:abstractNumId w:val="19"/>
  </w:num>
  <w:num w:numId="11">
    <w:abstractNumId w:val="1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3"/>
  </w:num>
  <w:num w:numId="16">
    <w:abstractNumId w:val="10"/>
  </w:num>
  <w:num w:numId="17">
    <w:abstractNumId w:val="11"/>
  </w:num>
  <w:num w:numId="18">
    <w:abstractNumId w:val="20"/>
  </w:num>
  <w:num w:numId="19">
    <w:abstractNumId w:val="18"/>
  </w:num>
  <w:num w:numId="20">
    <w:abstractNumId w:val="6"/>
  </w:num>
  <w:num w:numId="21">
    <w:abstractNumId w:val="1"/>
  </w:num>
  <w:num w:numId="22">
    <w:abstractNumId w:val="14"/>
  </w:num>
  <w:num w:numId="23">
    <w:abstractNumId w:val="23"/>
  </w:num>
  <w:num w:numId="24">
    <w:abstractNumId w:val="2"/>
    <w:lvlOverride w:ilvl="0">
      <w:startOverride w:val="1"/>
    </w:lvlOverride>
  </w:num>
  <w:num w:numId="25">
    <w:abstractNumId w:val="0"/>
  </w:num>
  <w:num w:numId="26">
    <w:abstractNumId w:va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2D"/>
    <w:rsid w:val="00025488"/>
    <w:rsid w:val="00045D52"/>
    <w:rsid w:val="00082B5C"/>
    <w:rsid w:val="00165618"/>
    <w:rsid w:val="001C5620"/>
    <w:rsid w:val="001D62FC"/>
    <w:rsid w:val="001E2430"/>
    <w:rsid w:val="001F34EF"/>
    <w:rsid w:val="002039FB"/>
    <w:rsid w:val="00245E2A"/>
    <w:rsid w:val="002566E2"/>
    <w:rsid w:val="00292BFF"/>
    <w:rsid w:val="002C42E3"/>
    <w:rsid w:val="002D7177"/>
    <w:rsid w:val="00322127"/>
    <w:rsid w:val="00324989"/>
    <w:rsid w:val="00324F61"/>
    <w:rsid w:val="00394A42"/>
    <w:rsid w:val="003A70DC"/>
    <w:rsid w:val="00434776"/>
    <w:rsid w:val="00435E8A"/>
    <w:rsid w:val="004363B1"/>
    <w:rsid w:val="004431AB"/>
    <w:rsid w:val="004F69AA"/>
    <w:rsid w:val="00502918"/>
    <w:rsid w:val="0050292F"/>
    <w:rsid w:val="00543AA3"/>
    <w:rsid w:val="00544C8F"/>
    <w:rsid w:val="005665AD"/>
    <w:rsid w:val="00586004"/>
    <w:rsid w:val="00591B0A"/>
    <w:rsid w:val="005936D8"/>
    <w:rsid w:val="005A3883"/>
    <w:rsid w:val="005A6EA6"/>
    <w:rsid w:val="005D7036"/>
    <w:rsid w:val="005E0E79"/>
    <w:rsid w:val="005E50BB"/>
    <w:rsid w:val="00604E42"/>
    <w:rsid w:val="00611954"/>
    <w:rsid w:val="00633919"/>
    <w:rsid w:val="00656FFD"/>
    <w:rsid w:val="006619E2"/>
    <w:rsid w:val="00666321"/>
    <w:rsid w:val="00673FB0"/>
    <w:rsid w:val="00675539"/>
    <w:rsid w:val="0068661A"/>
    <w:rsid w:val="00690DBA"/>
    <w:rsid w:val="00697EE7"/>
    <w:rsid w:val="006F6616"/>
    <w:rsid w:val="00710DD4"/>
    <w:rsid w:val="00767106"/>
    <w:rsid w:val="00780822"/>
    <w:rsid w:val="00781E94"/>
    <w:rsid w:val="00783A72"/>
    <w:rsid w:val="007A71B7"/>
    <w:rsid w:val="007B1B34"/>
    <w:rsid w:val="007C051F"/>
    <w:rsid w:val="007C653C"/>
    <w:rsid w:val="007E2F9D"/>
    <w:rsid w:val="008310DF"/>
    <w:rsid w:val="00847C99"/>
    <w:rsid w:val="00861000"/>
    <w:rsid w:val="0087406D"/>
    <w:rsid w:val="00874ECD"/>
    <w:rsid w:val="008E461C"/>
    <w:rsid w:val="00903C24"/>
    <w:rsid w:val="00987E2E"/>
    <w:rsid w:val="00992FF4"/>
    <w:rsid w:val="009C1B6F"/>
    <w:rsid w:val="009D4C46"/>
    <w:rsid w:val="009D63F3"/>
    <w:rsid w:val="009F5ECA"/>
    <w:rsid w:val="00A005BF"/>
    <w:rsid w:val="00A33C73"/>
    <w:rsid w:val="00A44B62"/>
    <w:rsid w:val="00A8203F"/>
    <w:rsid w:val="00A87483"/>
    <w:rsid w:val="00AA442D"/>
    <w:rsid w:val="00AB0326"/>
    <w:rsid w:val="00AD7DFE"/>
    <w:rsid w:val="00B04366"/>
    <w:rsid w:val="00B04DCD"/>
    <w:rsid w:val="00B10BA7"/>
    <w:rsid w:val="00B24193"/>
    <w:rsid w:val="00B44A0F"/>
    <w:rsid w:val="00BE3973"/>
    <w:rsid w:val="00BE5D6A"/>
    <w:rsid w:val="00C0482D"/>
    <w:rsid w:val="00C051E2"/>
    <w:rsid w:val="00C12821"/>
    <w:rsid w:val="00C17BFE"/>
    <w:rsid w:val="00C61C11"/>
    <w:rsid w:val="00CD5795"/>
    <w:rsid w:val="00CF4E63"/>
    <w:rsid w:val="00D3426D"/>
    <w:rsid w:val="00D516B6"/>
    <w:rsid w:val="00D67439"/>
    <w:rsid w:val="00D74030"/>
    <w:rsid w:val="00D86DA2"/>
    <w:rsid w:val="00DF3DC5"/>
    <w:rsid w:val="00E37143"/>
    <w:rsid w:val="00E37B7B"/>
    <w:rsid w:val="00E471B8"/>
    <w:rsid w:val="00ED0D16"/>
    <w:rsid w:val="00EF6F52"/>
    <w:rsid w:val="00F653BC"/>
    <w:rsid w:val="00F84973"/>
    <w:rsid w:val="00FA79C6"/>
    <w:rsid w:val="00FC10F3"/>
    <w:rsid w:val="00FC6B1A"/>
    <w:rsid w:val="00FC7511"/>
    <w:rsid w:val="00FE2290"/>
    <w:rsid w:val="00FE32F8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564C"/>
  <w15:chartTrackingRefBased/>
  <w15:docId w15:val="{D5B5CAF2-80E3-490D-BCE6-CE740469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292F"/>
    <w:pPr>
      <w:pBdr>
        <w:bottom w:val="single" w:sz="6" w:space="1" w:color="5B9BD5" w:themeColor="accent1"/>
      </w:pBdr>
      <w:spacing w:before="200" w:after="0" w:line="276" w:lineRule="auto"/>
      <w:outlineLvl w:val="4"/>
    </w:pPr>
    <w:rPr>
      <w:rFonts w:eastAsiaTheme="minorEastAsia"/>
      <w:caps/>
      <w:color w:val="1F4E79" w:themeColor="accent1" w:themeShade="80"/>
      <w:spacing w:val="1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2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rsid w:val="00710DD4"/>
    <w:pPr>
      <w:widowControl w:val="0"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50292F"/>
    <w:rPr>
      <w:rFonts w:eastAsiaTheme="minorEastAsia"/>
      <w:caps/>
      <w:color w:val="1F4E79" w:themeColor="accent1" w:themeShade="80"/>
      <w:spacing w:val="10"/>
      <w:szCs w:val="20"/>
    </w:rPr>
  </w:style>
  <w:style w:type="paragraph" w:styleId="NoSpacing">
    <w:name w:val="No Spacing"/>
    <w:uiPriority w:val="1"/>
    <w:qFormat/>
    <w:rsid w:val="0050292F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92F"/>
  </w:style>
  <w:style w:type="paragraph" w:styleId="Footer">
    <w:name w:val="footer"/>
    <w:basedOn w:val="Normal"/>
    <w:link w:val="FooterChar"/>
    <w:uiPriority w:val="99"/>
    <w:unhideWhenUsed/>
    <w:rsid w:val="005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92F"/>
  </w:style>
  <w:style w:type="paragraph" w:styleId="NormalWeb">
    <w:name w:val="Normal (Web)"/>
    <w:basedOn w:val="Normal"/>
    <w:uiPriority w:val="99"/>
    <w:semiHidden/>
    <w:unhideWhenUsed/>
    <w:rsid w:val="00A3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cdtak</dc:creator>
  <cp:keywords/>
  <dc:description/>
  <cp:lastModifiedBy>cdsl</cp:lastModifiedBy>
  <cp:revision>13</cp:revision>
  <cp:lastPrinted>2018-12-03T17:35:00Z</cp:lastPrinted>
  <dcterms:created xsi:type="dcterms:W3CDTF">2019-04-18T18:14:00Z</dcterms:created>
  <dcterms:modified xsi:type="dcterms:W3CDTF">2019-04-26T14:38:00Z</dcterms:modified>
</cp:coreProperties>
</file>