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282" w:rsidRDefault="004A4282">
      <w:pPr>
        <w:widowControl w:val="0"/>
        <w:pBdr>
          <w:top w:val="nil"/>
          <w:left w:val="nil"/>
          <w:bottom w:val="nil"/>
          <w:right w:val="nil"/>
          <w:between w:val="nil"/>
        </w:pBdr>
      </w:pPr>
    </w:p>
    <w:p w:rsidR="004A4282" w:rsidRDefault="004A4282">
      <w:pPr>
        <w:rPr>
          <w:highlight w:val="yellow"/>
        </w:rPr>
      </w:pPr>
    </w:p>
    <w:p w:rsidR="004A4282" w:rsidRDefault="00BF177C">
      <w:pPr>
        <w:jc w:val="center"/>
        <w:rPr>
          <w:color w:val="548DD4"/>
        </w:rPr>
      </w:pPr>
      <w:r>
        <w:rPr>
          <w:rFonts w:ascii="Calibri" w:eastAsia="Calibri" w:hAnsi="Calibri" w:cs="Calibri"/>
          <w:noProof/>
          <w:lang w:val="en-US"/>
        </w:rPr>
        <w:drawing>
          <wp:inline distT="0" distB="0" distL="0" distR="0">
            <wp:extent cx="1200000" cy="1200000"/>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200000" cy="1200000"/>
                    </a:xfrm>
                    <a:prstGeom prst="rect">
                      <a:avLst/>
                    </a:prstGeom>
                    <a:ln/>
                  </pic:spPr>
                </pic:pic>
              </a:graphicData>
            </a:graphic>
          </wp:inline>
        </w:drawing>
      </w:r>
      <w:r>
        <w:rPr>
          <w:color w:val="548DD4"/>
        </w:rPr>
        <w:t xml:space="preserve">                              </w:t>
      </w:r>
      <w:r>
        <w:rPr>
          <w:color w:val="548DD4"/>
        </w:rPr>
        <w:fldChar w:fldCharType="begin"/>
      </w:r>
      <w:r>
        <w:rPr>
          <w:color w:val="548DD4"/>
        </w:rPr>
        <w:instrText xml:space="preserve"> INCLUDEPICTURE  "cid:image003.jpg@01D28C50.81C1F4D0" \* MERGEFORMATINET </w:instrText>
      </w:r>
      <w:r>
        <w:rPr>
          <w:color w:val="548DD4"/>
        </w:rPr>
        <w:fldChar w:fldCharType="separate"/>
      </w:r>
      <w:r w:rsidR="009B4B33">
        <w:rPr>
          <w:color w:val="548DD4"/>
        </w:rPr>
        <w:fldChar w:fldCharType="begin"/>
      </w:r>
      <w:r w:rsidR="009B4B33">
        <w:rPr>
          <w:color w:val="548DD4"/>
        </w:rPr>
        <w:instrText xml:space="preserve"> </w:instrText>
      </w:r>
      <w:r w:rsidR="009B4B33">
        <w:rPr>
          <w:color w:val="548DD4"/>
        </w:rPr>
        <w:instrText>INCLUDEPICTURE  "cid:image003.jpg@01D28C50.81C1F4D0" \* MERGEFORMATINET</w:instrText>
      </w:r>
      <w:r w:rsidR="009B4B33">
        <w:rPr>
          <w:color w:val="548DD4"/>
        </w:rPr>
        <w:instrText xml:space="preserve"> </w:instrText>
      </w:r>
      <w:r w:rsidR="009B4B33">
        <w:rPr>
          <w:color w:val="548DD4"/>
        </w:rPr>
        <w:fldChar w:fldCharType="separate"/>
      </w:r>
      <w:r w:rsidR="009B4B33">
        <w:rPr>
          <w:color w:val="548DD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pt;height:106.15pt;visibility:visible">
            <v:imagedata r:id="rId9" r:href="rId10"/>
          </v:shape>
        </w:pict>
      </w:r>
      <w:r w:rsidR="009B4B33">
        <w:rPr>
          <w:color w:val="548DD4"/>
        </w:rPr>
        <w:fldChar w:fldCharType="end"/>
      </w:r>
      <w:r>
        <w:rPr>
          <w:color w:val="548DD4"/>
        </w:rPr>
        <w:fldChar w:fldCharType="end"/>
      </w:r>
    </w:p>
    <w:p w:rsidR="004A4282" w:rsidRDefault="004A4282">
      <w:pPr>
        <w:rPr>
          <w:highlight w:val="yellow"/>
        </w:rPr>
      </w:pPr>
    </w:p>
    <w:p w:rsidR="004A4282" w:rsidRDefault="004A4282">
      <w:pPr>
        <w:rPr>
          <w:highlight w:val="yellow"/>
        </w:rPr>
      </w:pPr>
    </w:p>
    <w:p w:rsidR="004A4282" w:rsidRDefault="00BF177C">
      <w:pPr>
        <w:jc w:val="center"/>
        <w:rPr>
          <w:rFonts w:ascii="Calibri" w:eastAsia="Calibri" w:hAnsi="Calibri" w:cs="Calibri"/>
          <w:b/>
          <w:sz w:val="32"/>
          <w:szCs w:val="32"/>
        </w:rPr>
      </w:pPr>
      <w:r>
        <w:rPr>
          <w:rFonts w:ascii="Calibri" w:eastAsia="Calibri" w:hAnsi="Calibri" w:cs="Calibri"/>
          <w:b/>
          <w:sz w:val="32"/>
          <w:szCs w:val="32"/>
        </w:rPr>
        <w:t>Homeless Services Consortium and Youth Action Board of Dane County</w:t>
      </w:r>
    </w:p>
    <w:p w:rsidR="004A4282" w:rsidRDefault="00BF177C">
      <w:pPr>
        <w:jc w:val="center"/>
        <w:rPr>
          <w:rFonts w:ascii="Calibri" w:eastAsia="Calibri" w:hAnsi="Calibri" w:cs="Calibri"/>
          <w:b/>
          <w:sz w:val="32"/>
          <w:szCs w:val="32"/>
        </w:rPr>
      </w:pPr>
      <w:r>
        <w:rPr>
          <w:rFonts w:ascii="Calibri" w:eastAsia="Calibri" w:hAnsi="Calibri" w:cs="Calibri"/>
          <w:b/>
          <w:sz w:val="32"/>
          <w:szCs w:val="32"/>
        </w:rPr>
        <w:t>Request for Proposals</w:t>
      </w:r>
    </w:p>
    <w:p w:rsidR="004A4282" w:rsidRDefault="00BF177C">
      <w:pPr>
        <w:jc w:val="center"/>
        <w:rPr>
          <w:rFonts w:ascii="Calibri" w:eastAsia="Calibri" w:hAnsi="Calibri" w:cs="Calibri"/>
          <w:b/>
          <w:sz w:val="32"/>
          <w:szCs w:val="32"/>
        </w:rPr>
      </w:pPr>
      <w:r>
        <w:rPr>
          <w:rFonts w:ascii="Calibri" w:eastAsia="Calibri" w:hAnsi="Calibri" w:cs="Calibri"/>
          <w:b/>
          <w:sz w:val="32"/>
          <w:szCs w:val="32"/>
        </w:rPr>
        <w:t xml:space="preserve">Continuum of Care funded Youth Homelessness Demonstration Program </w:t>
      </w:r>
    </w:p>
    <w:p w:rsidR="004A4282" w:rsidRDefault="00BF177C">
      <w:pPr>
        <w:jc w:val="center"/>
        <w:rPr>
          <w:rFonts w:ascii="Calibri" w:eastAsia="Calibri" w:hAnsi="Calibri" w:cs="Calibri"/>
          <w:b/>
          <w:sz w:val="32"/>
          <w:szCs w:val="32"/>
        </w:rPr>
      </w:pPr>
      <w:r>
        <w:rPr>
          <w:rFonts w:ascii="Calibri" w:eastAsia="Calibri" w:hAnsi="Calibri" w:cs="Calibri"/>
          <w:b/>
          <w:sz w:val="32"/>
          <w:szCs w:val="32"/>
        </w:rPr>
        <w:t>May 9, 2022</w:t>
      </w:r>
    </w:p>
    <w:p w:rsidR="004A4282" w:rsidRDefault="004A4282">
      <w:pPr>
        <w:rPr>
          <w:rFonts w:ascii="Calibri" w:eastAsia="Calibri" w:hAnsi="Calibri" w:cs="Calibri"/>
          <w:b/>
        </w:rPr>
      </w:pPr>
    </w:p>
    <w:p w:rsidR="004A4282" w:rsidRDefault="00BF177C">
      <w:pPr>
        <w:numPr>
          <w:ilvl w:val="0"/>
          <w:numId w:val="10"/>
        </w:numPr>
        <w:rPr>
          <w:rFonts w:ascii="Calibri" w:eastAsia="Calibri" w:hAnsi="Calibri" w:cs="Calibri"/>
          <w:b/>
        </w:rPr>
      </w:pPr>
      <w:r>
        <w:rPr>
          <w:rFonts w:ascii="Calibri" w:eastAsia="Calibri" w:hAnsi="Calibri" w:cs="Calibri"/>
          <w:b/>
        </w:rPr>
        <w:t>Background</w:t>
      </w:r>
    </w:p>
    <w:p w:rsidR="004A4282" w:rsidRDefault="00BF177C">
      <w:pPr>
        <w:spacing w:before="240"/>
        <w:rPr>
          <w:rFonts w:ascii="Calibri" w:eastAsia="Calibri" w:hAnsi="Calibri" w:cs="Calibri"/>
        </w:rPr>
      </w:pPr>
      <w:r>
        <w:rPr>
          <w:rFonts w:ascii="Calibri" w:eastAsia="Calibri" w:hAnsi="Calibri" w:cs="Calibri"/>
        </w:rPr>
        <w:t>In September 2021, the Madison/Dane County Continuum of Care (CoC) was selected by HUD as a YHDP community. This comes with a total funding allocation of $2,492,491 for two years, funds will then be renewed annually. The community has allocated $199,200 to hire staff and compensate youth during the planning process. The remainder of funds ($1,196,445 annually) are available to operate programs as determined in the Community’s Coordinated Plan (CCP).</w:t>
      </w:r>
    </w:p>
    <w:p w:rsidR="004A4282" w:rsidRDefault="00BF177C">
      <w:pPr>
        <w:numPr>
          <w:ilvl w:val="0"/>
          <w:numId w:val="10"/>
        </w:numPr>
        <w:spacing w:before="240"/>
        <w:rPr>
          <w:rFonts w:ascii="Calibri" w:eastAsia="Calibri" w:hAnsi="Calibri" w:cs="Calibri"/>
          <w:b/>
        </w:rPr>
      </w:pPr>
      <w:r>
        <w:rPr>
          <w:rFonts w:ascii="Calibri" w:eastAsia="Calibri" w:hAnsi="Calibri" w:cs="Calibri"/>
          <w:b/>
        </w:rPr>
        <w:t>Definition and Key Terms</w:t>
      </w:r>
    </w:p>
    <w:p w:rsidR="004A4282" w:rsidRDefault="00BF177C">
      <w:pPr>
        <w:spacing w:before="240"/>
        <w:rPr>
          <w:rFonts w:ascii="Calibri" w:eastAsia="Calibri" w:hAnsi="Calibri" w:cs="Calibri"/>
        </w:rPr>
      </w:pPr>
      <w:r>
        <w:rPr>
          <w:rFonts w:ascii="Calibri" w:eastAsia="Calibri" w:hAnsi="Calibri" w:cs="Calibri"/>
          <w:b/>
        </w:rPr>
        <w:t xml:space="preserve">Coordinated Entry (CE) </w:t>
      </w:r>
      <w:r>
        <w:rPr>
          <w:rFonts w:ascii="Calibri" w:eastAsia="Calibri" w:hAnsi="Calibri" w:cs="Calibri"/>
        </w:rPr>
        <w:t xml:space="preserve">- A process developed to ensure that all people experiencing a housing crisis have fair and equal access to housing services and assistance. Through Coordinated Entry, households in need of assistance are quickly identified, assessed for, referred and connected to housing and assistance based on their strengths and needs. </w:t>
      </w:r>
      <w:hyperlink r:id="rId11">
        <w:r>
          <w:rPr>
            <w:rFonts w:ascii="Calibri" w:eastAsia="Calibri" w:hAnsi="Calibri" w:cs="Calibri"/>
            <w:color w:val="1155CC"/>
            <w:u w:val="single"/>
          </w:rPr>
          <w:t>Dane County Homeless Services Consortium</w:t>
        </w:r>
      </w:hyperlink>
    </w:p>
    <w:p w:rsidR="004A4282" w:rsidRDefault="00BF177C">
      <w:pPr>
        <w:spacing w:before="240"/>
        <w:rPr>
          <w:rFonts w:ascii="Calibri" w:eastAsia="Calibri" w:hAnsi="Calibri" w:cs="Calibri"/>
        </w:rPr>
      </w:pPr>
      <w:r>
        <w:rPr>
          <w:rFonts w:ascii="Calibri" w:eastAsia="Calibri" w:hAnsi="Calibri" w:cs="Calibri"/>
          <w:b/>
        </w:rPr>
        <w:t>Diversion</w:t>
      </w:r>
      <w:r>
        <w:rPr>
          <w:rFonts w:ascii="Calibri" w:eastAsia="Calibri" w:hAnsi="Calibri" w:cs="Calibri"/>
        </w:rPr>
        <w:t xml:space="preserve"> - A strategy that prevents homelessness for people seeking shelter by helping them identify immediate alternate housing arrangements and, if necessary, connecting them with services and financial assistance to help them return to permanent housing. </w:t>
      </w:r>
      <w:hyperlink r:id="rId12">
        <w:r>
          <w:rPr>
            <w:rFonts w:ascii="Calibri" w:eastAsia="Calibri" w:hAnsi="Calibri" w:cs="Calibri"/>
            <w:color w:val="1155CC"/>
            <w:u w:val="single"/>
          </w:rPr>
          <w:t>National Alliance to End Homelessness</w:t>
        </w:r>
      </w:hyperlink>
    </w:p>
    <w:p w:rsidR="004A4282" w:rsidRDefault="00BF177C">
      <w:pPr>
        <w:spacing w:before="240"/>
        <w:rPr>
          <w:rFonts w:ascii="Calibri" w:eastAsia="Calibri" w:hAnsi="Calibri" w:cs="Calibri"/>
        </w:rPr>
      </w:pPr>
      <w:r>
        <w:rPr>
          <w:rFonts w:ascii="Calibri" w:eastAsia="Calibri" w:hAnsi="Calibri" w:cs="Calibri"/>
          <w:b/>
        </w:rPr>
        <w:t>Homeless - Category 1 - Literally Homeless</w:t>
      </w:r>
      <w:r>
        <w:rPr>
          <w:rFonts w:ascii="Calibri" w:eastAsia="Calibri" w:hAnsi="Calibri" w:cs="Calibri"/>
        </w:rPr>
        <w:t xml:space="preserve"> - Youth who are in shelter, transitional housing, hotels or motels paid for by the government or charitable organizations (sheltered); are sleeping on the streets, in parks, or other places not meant for human habitation (unsheltered); OR exiting an institution where they have stayed for 90 days or less and resided in a sheltered or unsheltered situation before entering the institution. </w:t>
      </w:r>
      <w:hyperlink r:id="rId13">
        <w:r>
          <w:rPr>
            <w:rFonts w:ascii="Calibri" w:eastAsia="Calibri" w:hAnsi="Calibri" w:cs="Calibri"/>
            <w:color w:val="1155CC"/>
            <w:u w:val="single"/>
          </w:rPr>
          <w:t>Department of Housing and Urban Development</w:t>
        </w:r>
      </w:hyperlink>
      <w:r>
        <w:rPr>
          <w:rFonts w:ascii="Calibri" w:eastAsia="Calibri" w:hAnsi="Calibri" w:cs="Calibri"/>
        </w:rPr>
        <w:t xml:space="preserve"> </w:t>
      </w:r>
    </w:p>
    <w:p w:rsidR="00556239" w:rsidRDefault="00556239">
      <w:pPr>
        <w:rPr>
          <w:rFonts w:ascii="Calibri" w:eastAsia="Calibri" w:hAnsi="Calibri" w:cs="Calibri"/>
          <w:b/>
        </w:rPr>
      </w:pPr>
    </w:p>
    <w:p w:rsidR="004A4282" w:rsidRDefault="00BF177C">
      <w:pPr>
        <w:rPr>
          <w:rFonts w:ascii="Calibri" w:eastAsia="Calibri" w:hAnsi="Calibri" w:cs="Calibri"/>
        </w:rPr>
      </w:pPr>
      <w:r>
        <w:rPr>
          <w:rFonts w:ascii="Calibri" w:eastAsia="Calibri" w:hAnsi="Calibri" w:cs="Calibri"/>
          <w:b/>
        </w:rPr>
        <w:t>Homeless - Category 2 - Imminently at Risk of Homelessness</w:t>
      </w:r>
      <w:r>
        <w:rPr>
          <w:rFonts w:ascii="Calibri" w:eastAsia="Calibri" w:hAnsi="Calibri" w:cs="Calibri"/>
        </w:rPr>
        <w:t xml:space="preserve"> - Youth who will imminently lose their primary nighttime residence, provided that: </w:t>
      </w:r>
    </w:p>
    <w:p w:rsidR="004A4282" w:rsidRDefault="00BF177C">
      <w:pPr>
        <w:numPr>
          <w:ilvl w:val="0"/>
          <w:numId w:val="8"/>
        </w:numPr>
        <w:rPr>
          <w:rFonts w:ascii="Calibri" w:eastAsia="Calibri" w:hAnsi="Calibri" w:cs="Calibri"/>
        </w:rPr>
      </w:pPr>
      <w:r>
        <w:rPr>
          <w:rFonts w:ascii="Calibri" w:eastAsia="Calibri" w:hAnsi="Calibri" w:cs="Calibri"/>
        </w:rPr>
        <w:t>Residence will be lost within 14 days of the date of application for homeless assistance</w:t>
      </w:r>
    </w:p>
    <w:p w:rsidR="004A4282" w:rsidRDefault="00BF177C">
      <w:pPr>
        <w:numPr>
          <w:ilvl w:val="0"/>
          <w:numId w:val="8"/>
        </w:numPr>
        <w:rPr>
          <w:rFonts w:ascii="Calibri" w:eastAsia="Calibri" w:hAnsi="Calibri" w:cs="Calibri"/>
        </w:rPr>
      </w:pPr>
      <w:r>
        <w:rPr>
          <w:rFonts w:ascii="Calibri" w:eastAsia="Calibri" w:hAnsi="Calibri" w:cs="Calibri"/>
        </w:rPr>
        <w:t>No subsequent residence has been identified; and</w:t>
      </w:r>
    </w:p>
    <w:p w:rsidR="004A4282" w:rsidRDefault="00BF177C">
      <w:pPr>
        <w:numPr>
          <w:ilvl w:val="0"/>
          <w:numId w:val="8"/>
        </w:numPr>
        <w:rPr>
          <w:rFonts w:ascii="Calibri" w:eastAsia="Calibri" w:hAnsi="Calibri" w:cs="Calibri"/>
        </w:rPr>
      </w:pPr>
      <w:r>
        <w:rPr>
          <w:rFonts w:ascii="Calibri" w:eastAsia="Calibri" w:hAnsi="Calibri" w:cs="Calibri"/>
        </w:rPr>
        <w:t>The youth lacks the resources or support networks needed to obtain other permanent housing</w:t>
      </w:r>
    </w:p>
    <w:p w:rsidR="004A4282" w:rsidRDefault="009B4B33">
      <w:pPr>
        <w:ind w:left="1440"/>
        <w:rPr>
          <w:rFonts w:ascii="Calibri" w:eastAsia="Calibri" w:hAnsi="Calibri" w:cs="Calibri"/>
        </w:rPr>
      </w:pPr>
      <w:hyperlink r:id="rId14">
        <w:r w:rsidR="00BF177C">
          <w:rPr>
            <w:rFonts w:ascii="Calibri" w:eastAsia="Calibri" w:hAnsi="Calibri" w:cs="Calibri"/>
            <w:color w:val="1155CC"/>
            <w:u w:val="single"/>
          </w:rPr>
          <w:t>Department of Housing and Urban Development</w:t>
        </w:r>
      </w:hyperlink>
    </w:p>
    <w:p w:rsidR="004A4282" w:rsidRDefault="004A4282">
      <w:pPr>
        <w:ind w:left="1440"/>
        <w:rPr>
          <w:rFonts w:ascii="Calibri" w:eastAsia="Calibri" w:hAnsi="Calibri" w:cs="Calibri"/>
        </w:rPr>
      </w:pPr>
    </w:p>
    <w:p w:rsidR="004A4282" w:rsidRDefault="00BF177C">
      <w:pPr>
        <w:rPr>
          <w:rFonts w:ascii="Calibri" w:eastAsia="Calibri" w:hAnsi="Calibri" w:cs="Calibri"/>
        </w:rPr>
      </w:pPr>
      <w:r>
        <w:rPr>
          <w:rFonts w:ascii="Calibri" w:eastAsia="Calibri" w:hAnsi="Calibri" w:cs="Calibri"/>
          <w:b/>
        </w:rPr>
        <w:t xml:space="preserve">Homeless - Category 4 - Fleeing or Attempting to Flee Domestic Violence, Sexual Assault, Dating Violence, Stalking or Human Trafficking </w:t>
      </w:r>
      <w:r>
        <w:rPr>
          <w:rFonts w:ascii="Calibri" w:eastAsia="Calibri" w:hAnsi="Calibri" w:cs="Calibri"/>
        </w:rPr>
        <w:t xml:space="preserve">- Youth who are fleeing or attempting to flee their housing or place they are staying because of domestic violence, dating violence, sexual assault, stalking or human trafficking. Additionally, the youth must have no safe, alternative housing, resource or support networks to maintain or obtain permanent housing. </w:t>
      </w:r>
      <w:hyperlink r:id="rId15">
        <w:r>
          <w:rPr>
            <w:rFonts w:ascii="Calibri" w:eastAsia="Calibri" w:hAnsi="Calibri" w:cs="Calibri"/>
            <w:color w:val="1155CC"/>
            <w:u w:val="single"/>
          </w:rPr>
          <w:t>Department of Housing and Urban Development</w:t>
        </w:r>
      </w:hyperlink>
    </w:p>
    <w:p w:rsidR="004A4282" w:rsidRDefault="00BF177C">
      <w:pPr>
        <w:spacing w:before="240"/>
        <w:rPr>
          <w:rFonts w:ascii="Calibri" w:eastAsia="Calibri" w:hAnsi="Calibri" w:cs="Calibri"/>
        </w:rPr>
      </w:pPr>
      <w:r>
        <w:rPr>
          <w:rFonts w:ascii="Calibri" w:eastAsia="Calibri" w:hAnsi="Calibri" w:cs="Calibri"/>
          <w:b/>
        </w:rPr>
        <w:t>Housing First</w:t>
      </w:r>
      <w:r>
        <w:rPr>
          <w:rFonts w:ascii="Calibri" w:eastAsia="Calibri" w:hAnsi="Calibri" w:cs="Calibri"/>
        </w:rPr>
        <w:t xml:space="preserve"> - A model of assistance that prioritizes rapid placement and stabilization in permanent housing that does not have service participation requirements or preconditions (such as sobriety or a minimum income threshold).  </w:t>
      </w:r>
      <w:hyperlink r:id="rId16">
        <w:r>
          <w:rPr>
            <w:rFonts w:ascii="Calibri" w:eastAsia="Calibri" w:hAnsi="Calibri" w:cs="Calibri"/>
            <w:color w:val="1155CC"/>
            <w:u w:val="single"/>
          </w:rPr>
          <w:t>FY19-FY20 YHDP NOFO</w:t>
        </w:r>
      </w:hyperlink>
    </w:p>
    <w:p w:rsidR="004A4282" w:rsidRDefault="00BF177C">
      <w:pPr>
        <w:spacing w:before="240"/>
        <w:rPr>
          <w:rFonts w:ascii="Calibri" w:eastAsia="Calibri" w:hAnsi="Calibri" w:cs="Calibri"/>
        </w:rPr>
      </w:pPr>
      <w:r>
        <w:rPr>
          <w:rFonts w:ascii="Calibri" w:eastAsia="Calibri" w:hAnsi="Calibri" w:cs="Calibri"/>
          <w:b/>
        </w:rPr>
        <w:t>Joint Transitional Housing and Permanent Housing - Rapid Rehousing Component Project (Joint TH-RRH)</w:t>
      </w:r>
      <w:r>
        <w:rPr>
          <w:rFonts w:ascii="Calibri" w:eastAsia="Calibri" w:hAnsi="Calibri" w:cs="Calibri"/>
        </w:rPr>
        <w:t xml:space="preserve"> - The Joint TH and RRH component project combines two existing program components - transitional housing and rapid rehousing- in a single project. Agencies must be able to provide both components to all program participants. </w:t>
      </w:r>
      <w:hyperlink r:id="rId17">
        <w:r>
          <w:rPr>
            <w:rFonts w:ascii="Calibri" w:eastAsia="Calibri" w:hAnsi="Calibri" w:cs="Calibri"/>
            <w:color w:val="1155CC"/>
            <w:u w:val="single"/>
          </w:rPr>
          <w:t>Department of Housing and Urban Development</w:t>
        </w:r>
      </w:hyperlink>
    </w:p>
    <w:p w:rsidR="004A4282" w:rsidRDefault="00BF177C">
      <w:pPr>
        <w:spacing w:before="240"/>
        <w:rPr>
          <w:rFonts w:ascii="Calibri" w:eastAsia="Calibri" w:hAnsi="Calibri" w:cs="Calibri"/>
        </w:rPr>
      </w:pPr>
      <w:r>
        <w:rPr>
          <w:rFonts w:ascii="Calibri" w:eastAsia="Calibri" w:hAnsi="Calibri" w:cs="Calibri"/>
          <w:b/>
        </w:rPr>
        <w:t>Positive Youth Development (PYD)</w:t>
      </w:r>
      <w:r>
        <w:rPr>
          <w:rFonts w:ascii="Calibri" w:eastAsia="Calibri" w:hAnsi="Calibri" w:cs="Calibri"/>
        </w:rPr>
        <w:t xml:space="preserve">- Defined by the Federal Interagency Working Group on Youth Programs as an intentional, pro-social approach that engages youth in a manner that is productive and constructive; recognizes, utilizes and enhances youths’ strengths; and promotes positive outcomes for young people by providing opportunities, fostering positive relationships and furnishing the support needed to build on their leadership strengths. PYD programs are generally focused on the following six youth outcomes: Confidence; Character; Connection; Competence; Caring; and Contribution.  </w:t>
      </w:r>
      <w:hyperlink r:id="rId18">
        <w:r>
          <w:rPr>
            <w:rFonts w:ascii="Calibri" w:eastAsia="Calibri" w:hAnsi="Calibri" w:cs="Calibri"/>
            <w:color w:val="1155CC"/>
            <w:u w:val="single"/>
          </w:rPr>
          <w:t>FY19-FY20 YHDP NOFO Appendix A</w:t>
        </w:r>
      </w:hyperlink>
      <w:r>
        <w:rPr>
          <w:rFonts w:ascii="Calibri" w:eastAsia="Calibri" w:hAnsi="Calibri" w:cs="Calibri"/>
        </w:rPr>
        <w:t xml:space="preserve"> For additional information, see the page entitled “Positive Youth Development: at </w:t>
      </w:r>
      <w:hyperlink r:id="rId19">
        <w:r>
          <w:rPr>
            <w:rFonts w:ascii="Calibri" w:eastAsia="Calibri" w:hAnsi="Calibri" w:cs="Calibri"/>
            <w:color w:val="1155CC"/>
            <w:u w:val="single"/>
          </w:rPr>
          <w:t>https://youth.gov/youth-topics/positive-youth-development</w:t>
        </w:r>
      </w:hyperlink>
      <w:r>
        <w:rPr>
          <w:rFonts w:ascii="Calibri" w:eastAsia="Calibri" w:hAnsi="Calibri" w:cs="Calibri"/>
        </w:rPr>
        <w:t xml:space="preserve">. </w:t>
      </w:r>
    </w:p>
    <w:p w:rsidR="004A4282" w:rsidRDefault="00BF177C">
      <w:pPr>
        <w:spacing w:before="240"/>
        <w:rPr>
          <w:rFonts w:ascii="Calibri" w:eastAsia="Calibri" w:hAnsi="Calibri" w:cs="Calibri"/>
        </w:rPr>
      </w:pPr>
      <w:r>
        <w:rPr>
          <w:rFonts w:ascii="Calibri" w:eastAsia="Calibri" w:hAnsi="Calibri" w:cs="Calibri"/>
          <w:b/>
        </w:rPr>
        <w:t>Trauma-Informed Care (TIC)</w:t>
      </w:r>
      <w:r>
        <w:rPr>
          <w:rFonts w:ascii="Calibri" w:eastAsia="Calibri" w:hAnsi="Calibri" w:cs="Calibri"/>
        </w:rPr>
        <w:t xml:space="preserve"> - An approach that recognizes the widespread impact of trauma and understands potential paths for recovery, recognizes the signs and symptoms of trauma in clients, families, staff and others involved with the system, responds by fully integrating knowledge about trauma into policies, procedures and practices and seeks to actively resist re-traumatization. TIC models generally focus on the following: Safety; Trustworthiness and Transparency; Peer Support; Collaboration and Mutuality; Empowerment; Voice and Choice; and Cultural, Historical, and Gender Issues. </w:t>
      </w:r>
      <w:hyperlink r:id="rId20">
        <w:r>
          <w:rPr>
            <w:rFonts w:ascii="Calibri" w:eastAsia="Calibri" w:hAnsi="Calibri" w:cs="Calibri"/>
            <w:color w:val="1155CC"/>
            <w:u w:val="single"/>
          </w:rPr>
          <w:t>FY19-FY20 YHDP NOFO</w:t>
        </w:r>
      </w:hyperlink>
    </w:p>
    <w:p w:rsidR="004A4282" w:rsidRDefault="00BF177C">
      <w:pPr>
        <w:spacing w:before="240"/>
        <w:rPr>
          <w:rFonts w:ascii="Calibri" w:eastAsia="Calibri" w:hAnsi="Calibri" w:cs="Calibri"/>
        </w:rPr>
      </w:pPr>
      <w:r>
        <w:rPr>
          <w:rFonts w:ascii="Calibri" w:eastAsia="Calibri" w:hAnsi="Calibri" w:cs="Calibri"/>
          <w:b/>
        </w:rPr>
        <w:t xml:space="preserve">Youth Action Board (YAB) </w:t>
      </w:r>
      <w:r>
        <w:rPr>
          <w:rFonts w:ascii="Calibri" w:eastAsia="Calibri" w:hAnsi="Calibri" w:cs="Calibri"/>
        </w:rPr>
        <w:t>- The YAB is composed of youth and young adults aged 24 and younger who are currently or formerly experiencing homelessness.  They are integral to development and implementation of programming serving youth and young adults.</w:t>
      </w:r>
    </w:p>
    <w:p w:rsidR="004A4282" w:rsidRDefault="00BF177C">
      <w:pPr>
        <w:numPr>
          <w:ilvl w:val="0"/>
          <w:numId w:val="10"/>
        </w:numPr>
        <w:spacing w:before="240"/>
        <w:rPr>
          <w:rFonts w:ascii="Calibri" w:eastAsia="Calibri" w:hAnsi="Calibri" w:cs="Calibri"/>
          <w:b/>
        </w:rPr>
      </w:pPr>
      <w:r>
        <w:rPr>
          <w:rFonts w:ascii="Calibri" w:eastAsia="Calibri" w:hAnsi="Calibri" w:cs="Calibri"/>
          <w:b/>
        </w:rPr>
        <w:t>Eligible Applicants</w:t>
      </w:r>
    </w:p>
    <w:p w:rsidR="004A4282" w:rsidRDefault="00BF177C">
      <w:pPr>
        <w:spacing w:before="240"/>
        <w:rPr>
          <w:rFonts w:ascii="Calibri" w:eastAsia="Calibri" w:hAnsi="Calibri" w:cs="Calibri"/>
          <w:b/>
        </w:rPr>
      </w:pPr>
      <w:r>
        <w:rPr>
          <w:rFonts w:ascii="Calibri" w:eastAsia="Calibri" w:hAnsi="Calibri" w:cs="Calibri"/>
        </w:rPr>
        <w:t>In order to submit a proposal in response to this request, applicants must be an eligible 501c3 organization, State or Local government, instrumentality of State and Local government, Indian Tribes and Tribal Designated Housing Entities and meet the thresholds listed on pages 5 and 6 of the YHDP application. This includes a match to the total grant fun</w:t>
      </w:r>
      <w:r w:rsidR="009B4B33">
        <w:rPr>
          <w:rFonts w:ascii="Calibri" w:eastAsia="Calibri" w:hAnsi="Calibri" w:cs="Calibri"/>
        </w:rPr>
        <w:t>ding of no less than 25% in cash</w:t>
      </w:r>
      <w:r>
        <w:rPr>
          <w:rFonts w:ascii="Calibri" w:eastAsia="Calibri" w:hAnsi="Calibri" w:cs="Calibri"/>
        </w:rPr>
        <w:t xml:space="preserve"> or in-kind resources. </w:t>
      </w:r>
      <w:r>
        <w:rPr>
          <w:rFonts w:ascii="Calibri" w:eastAsia="Calibri" w:hAnsi="Calibri" w:cs="Calibri"/>
          <w:b/>
        </w:rPr>
        <w:t xml:space="preserve">Note that there is a 2-year initial grant term for projects, and match commitments are required for the full 2 years. </w:t>
      </w:r>
      <w:bookmarkStart w:id="0" w:name="_GoBack"/>
      <w:bookmarkEnd w:id="0"/>
    </w:p>
    <w:p w:rsidR="004A4282" w:rsidRDefault="00BF177C">
      <w:pPr>
        <w:numPr>
          <w:ilvl w:val="0"/>
          <w:numId w:val="10"/>
        </w:numPr>
        <w:spacing w:before="240"/>
        <w:rPr>
          <w:rFonts w:ascii="Calibri" w:eastAsia="Calibri" w:hAnsi="Calibri" w:cs="Calibri"/>
          <w:b/>
        </w:rPr>
      </w:pPr>
      <w:r>
        <w:rPr>
          <w:rFonts w:ascii="Calibri" w:eastAsia="Calibri" w:hAnsi="Calibri" w:cs="Calibri"/>
          <w:b/>
        </w:rPr>
        <w:t>Eligible Activities</w:t>
      </w:r>
    </w:p>
    <w:p w:rsidR="004A4282" w:rsidRDefault="00BF177C">
      <w:pPr>
        <w:spacing w:before="240"/>
        <w:rPr>
          <w:rFonts w:ascii="Calibri" w:eastAsia="Calibri" w:hAnsi="Calibri" w:cs="Calibri"/>
        </w:rPr>
      </w:pPr>
      <w:r>
        <w:rPr>
          <w:rFonts w:ascii="Calibri" w:eastAsia="Calibri" w:hAnsi="Calibri" w:cs="Calibri"/>
        </w:rPr>
        <w:t>The HSC and YAB are seeking organizations to administer several different projects as outlined in the CoC Program Interim Rule (</w:t>
      </w:r>
      <w:hyperlink r:id="rId21">
        <w:r>
          <w:rPr>
            <w:rFonts w:ascii="Calibri" w:eastAsia="Calibri" w:hAnsi="Calibri" w:cs="Calibri"/>
            <w:color w:val="1155CC"/>
            <w:u w:val="single"/>
          </w:rPr>
          <w:t>24 CFR Part 578</w:t>
        </w:r>
      </w:hyperlink>
      <w:r>
        <w:rPr>
          <w:rFonts w:ascii="Calibri" w:eastAsia="Calibri" w:hAnsi="Calibri" w:cs="Calibri"/>
        </w:rPr>
        <w:t xml:space="preserve">) as part of a broader effort to prevent and end youth homelessness. This RFP is for </w:t>
      </w:r>
      <w:r>
        <w:rPr>
          <w:rFonts w:ascii="Calibri" w:eastAsia="Calibri" w:hAnsi="Calibri" w:cs="Calibri"/>
        </w:rPr>
        <w:lastRenderedPageBreak/>
        <w:t xml:space="preserve">housing and supportive services projects that serve youth and young adults experiencing homelessness who meet HUD Categories 1, 2, and 4 of the homeless definition (see above for definitions). The following projects have been approved for funding under this demonstration program: </w:t>
      </w:r>
    </w:p>
    <w:p w:rsidR="004A4282" w:rsidRDefault="00BF177C">
      <w:pPr>
        <w:numPr>
          <w:ilvl w:val="0"/>
          <w:numId w:val="7"/>
        </w:numPr>
        <w:spacing w:before="240"/>
        <w:rPr>
          <w:rFonts w:ascii="Calibri" w:eastAsia="Calibri" w:hAnsi="Calibri" w:cs="Calibri"/>
          <w:b/>
        </w:rPr>
      </w:pPr>
      <w:r>
        <w:rPr>
          <w:rFonts w:ascii="Calibri" w:eastAsia="Calibri" w:hAnsi="Calibri" w:cs="Calibri"/>
          <w:b/>
        </w:rPr>
        <w:t>System Navigation</w:t>
      </w:r>
      <w:r>
        <w:rPr>
          <w:rFonts w:ascii="Calibri" w:eastAsia="Calibri" w:hAnsi="Calibri" w:cs="Calibri"/>
        </w:rPr>
        <w:t xml:space="preserve"> ($200,000) - This project will provide intensive support to young people at-risk of or currently experiencing homelessness. The staff for this project will walk alongside and support youth from initial contact with the system through location of permanent housing and connection to ongoing support services. Services for this program could include: </w:t>
      </w:r>
    </w:p>
    <w:p w:rsidR="004A4282" w:rsidRDefault="00BF177C">
      <w:pPr>
        <w:numPr>
          <w:ilvl w:val="1"/>
          <w:numId w:val="7"/>
        </w:numPr>
        <w:rPr>
          <w:rFonts w:ascii="Calibri" w:eastAsia="Calibri" w:hAnsi="Calibri" w:cs="Calibri"/>
        </w:rPr>
      </w:pPr>
      <w:r>
        <w:rPr>
          <w:rFonts w:ascii="Calibri" w:eastAsia="Calibri" w:hAnsi="Calibri" w:cs="Calibri"/>
        </w:rPr>
        <w:t>Transportation</w:t>
      </w:r>
    </w:p>
    <w:p w:rsidR="004A4282" w:rsidRDefault="00BF177C">
      <w:pPr>
        <w:numPr>
          <w:ilvl w:val="1"/>
          <w:numId w:val="7"/>
        </w:numPr>
        <w:rPr>
          <w:rFonts w:ascii="Calibri" w:eastAsia="Calibri" w:hAnsi="Calibri" w:cs="Calibri"/>
        </w:rPr>
      </w:pPr>
      <w:r>
        <w:rPr>
          <w:rFonts w:ascii="Calibri" w:eastAsia="Calibri" w:hAnsi="Calibri" w:cs="Calibri"/>
        </w:rPr>
        <w:t>Peer Mentors that are paired with Navigators to work as a team</w:t>
      </w:r>
    </w:p>
    <w:p w:rsidR="004A4282" w:rsidRDefault="00BF177C">
      <w:pPr>
        <w:numPr>
          <w:ilvl w:val="1"/>
          <w:numId w:val="7"/>
        </w:numPr>
        <w:rPr>
          <w:rFonts w:ascii="Calibri" w:eastAsia="Calibri" w:hAnsi="Calibri" w:cs="Calibri"/>
        </w:rPr>
      </w:pPr>
      <w:r>
        <w:rPr>
          <w:rFonts w:ascii="Calibri" w:eastAsia="Calibri" w:hAnsi="Calibri" w:cs="Calibri"/>
        </w:rPr>
        <w:t>Intensive case management support to help the young person connect with services, community support and help with housing plans</w:t>
      </w:r>
    </w:p>
    <w:p w:rsidR="004A4282" w:rsidRDefault="00BF177C">
      <w:pPr>
        <w:numPr>
          <w:ilvl w:val="0"/>
          <w:numId w:val="7"/>
        </w:numPr>
        <w:rPr>
          <w:rFonts w:ascii="Calibri" w:eastAsia="Calibri" w:hAnsi="Calibri" w:cs="Calibri"/>
        </w:rPr>
      </w:pPr>
      <w:r>
        <w:rPr>
          <w:rFonts w:ascii="Calibri" w:eastAsia="Calibri" w:hAnsi="Calibri" w:cs="Calibri"/>
          <w:b/>
        </w:rPr>
        <w:t>Joint Transitional Housing - Rapid Rehousing</w:t>
      </w:r>
      <w:r>
        <w:rPr>
          <w:rFonts w:ascii="Calibri" w:eastAsia="Calibri" w:hAnsi="Calibri" w:cs="Calibri"/>
        </w:rPr>
        <w:t xml:space="preserve"> ($946,646)- This project type offers the most flexibility to meet the needs of young people in our community experiencing homelessness, as it offers both transitional housing and rapid rehousing options. The budget for this project </w:t>
      </w:r>
      <w:r>
        <w:rPr>
          <w:rFonts w:ascii="Calibri" w:eastAsia="Calibri" w:hAnsi="Calibri" w:cs="Calibri"/>
          <w:i/>
        </w:rPr>
        <w:t>could</w:t>
      </w:r>
      <w:r>
        <w:rPr>
          <w:rFonts w:ascii="Calibri" w:eastAsia="Calibri" w:hAnsi="Calibri" w:cs="Calibri"/>
        </w:rPr>
        <w:t xml:space="preserve"> include leasing buildings, rental assistance for people living in apartments, and up to 4 years of assistance per household. The model has the flexibility to offer older teens a transitional housing option when family reunification isn’t a safe choice and an apartment option after turning 18. Depending on services needed, about 30-50 young people could be served each year with this amount of funding. </w:t>
      </w:r>
    </w:p>
    <w:p w:rsidR="004A4282" w:rsidRDefault="00BF177C">
      <w:pPr>
        <w:numPr>
          <w:ilvl w:val="0"/>
          <w:numId w:val="10"/>
        </w:numPr>
        <w:spacing w:before="240"/>
        <w:rPr>
          <w:rFonts w:ascii="Calibri" w:eastAsia="Calibri" w:hAnsi="Calibri" w:cs="Calibri"/>
          <w:b/>
        </w:rPr>
      </w:pPr>
      <w:r>
        <w:rPr>
          <w:rFonts w:ascii="Calibri" w:eastAsia="Calibri" w:hAnsi="Calibri" w:cs="Calibri"/>
          <w:b/>
        </w:rPr>
        <w:t>Evaluation Process</w:t>
      </w:r>
    </w:p>
    <w:p w:rsidR="004A4282" w:rsidRDefault="00BF177C">
      <w:pPr>
        <w:spacing w:before="240"/>
        <w:rPr>
          <w:rFonts w:ascii="Calibri" w:eastAsia="Calibri" w:hAnsi="Calibri" w:cs="Calibri"/>
          <w:b/>
        </w:rPr>
      </w:pPr>
      <w:r>
        <w:rPr>
          <w:rFonts w:ascii="Calibri" w:eastAsia="Calibri" w:hAnsi="Calibri" w:cs="Calibri"/>
          <w:b/>
        </w:rPr>
        <w:t>Process for Selection and Award of Applicants</w:t>
      </w:r>
    </w:p>
    <w:p w:rsidR="004A4282" w:rsidRDefault="00BF177C">
      <w:pPr>
        <w:spacing w:before="240"/>
        <w:rPr>
          <w:rFonts w:ascii="Calibri" w:eastAsia="Calibri" w:hAnsi="Calibri" w:cs="Calibri"/>
        </w:rPr>
      </w:pPr>
      <w:r>
        <w:rPr>
          <w:rFonts w:ascii="Calibri" w:eastAsia="Calibri" w:hAnsi="Calibri" w:cs="Calibri"/>
        </w:rPr>
        <w:t xml:space="preserve">All complete applications that are submitted on time, will be reviewed by members of the YAB and the HSC Board of Directors who will comprise the YHDP Project Review Team. Applications will be reviewed and scored using the tool provided following the application. Applicants will have an interview scheduled with YHDP Project Review Team to gain additional insight into the agency’s ability to successfully develop and implement the project. </w:t>
      </w:r>
    </w:p>
    <w:p w:rsidR="004A4282" w:rsidRDefault="00BF177C">
      <w:pPr>
        <w:spacing w:before="240"/>
        <w:rPr>
          <w:rFonts w:ascii="Calibri" w:eastAsia="Calibri" w:hAnsi="Calibri" w:cs="Calibri"/>
        </w:rPr>
      </w:pPr>
      <w:r>
        <w:rPr>
          <w:rFonts w:ascii="Calibri" w:eastAsia="Calibri" w:hAnsi="Calibri" w:cs="Calibri"/>
        </w:rPr>
        <w:t xml:space="preserve">The final evaluation and decision will not be based solely on a number scoring rubric. The YHDP Project Review Team will ensure selected projects collectively can provide housing and services in Dane County. The YHDP Project Review Team will create a funding recommendation that will be approved by both the Youth Action Board and the Homeless Services Consortium Board of Directors. The meeting date and time of the HSC Board meeting will be shared with applicants once scheduled.   </w:t>
      </w:r>
    </w:p>
    <w:p w:rsidR="004A4282" w:rsidRDefault="00BF177C">
      <w:pPr>
        <w:spacing w:before="240"/>
        <w:rPr>
          <w:rFonts w:ascii="Calibri" w:eastAsia="Calibri" w:hAnsi="Calibri" w:cs="Calibri"/>
        </w:rPr>
      </w:pPr>
      <w:r>
        <w:rPr>
          <w:rFonts w:ascii="Calibri" w:eastAsia="Calibri" w:hAnsi="Calibri" w:cs="Calibri"/>
        </w:rPr>
        <w:t xml:space="preserve">It is critical for applicants to understand that selected YHDP projects funded under this RFP will be required to collaborate with the Youth Action Board and other funded partners to finalize the project design and create a plan for implementation. </w:t>
      </w:r>
    </w:p>
    <w:p w:rsidR="004A4282" w:rsidRDefault="00BF177C">
      <w:pPr>
        <w:spacing w:before="240"/>
        <w:rPr>
          <w:rFonts w:ascii="Calibri" w:eastAsia="Calibri" w:hAnsi="Calibri" w:cs="Calibri"/>
          <w:b/>
        </w:rPr>
      </w:pPr>
      <w:r>
        <w:rPr>
          <w:rFonts w:ascii="Calibri" w:eastAsia="Calibri" w:hAnsi="Calibri" w:cs="Calibri"/>
        </w:rPr>
        <w:t xml:space="preserve">Selected projects will be required to submit an application in e-SNAPS ahead of a July 1, 2022 deadline. Further instructions and technical assistance will be provided to applicants. New project start dates are dependent on HUD, but are anticipated to start in the fall of 2022. </w:t>
      </w:r>
    </w:p>
    <w:p w:rsidR="004A4282" w:rsidRDefault="00BF177C">
      <w:pPr>
        <w:spacing w:before="240"/>
        <w:rPr>
          <w:rFonts w:ascii="Calibri" w:eastAsia="Calibri" w:hAnsi="Calibri" w:cs="Calibri"/>
        </w:rPr>
      </w:pPr>
      <w:r>
        <w:rPr>
          <w:rFonts w:ascii="Calibri" w:eastAsia="Calibri" w:hAnsi="Calibri" w:cs="Calibri"/>
          <w:b/>
        </w:rPr>
        <w:t>Timeline</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7125"/>
      </w:tblGrid>
      <w:tr w:rsidR="004A4282">
        <w:tc>
          <w:tcPr>
            <w:tcW w:w="2235" w:type="dxa"/>
            <w:shd w:val="clear" w:color="auto" w:fill="auto"/>
            <w:tcMar>
              <w:top w:w="100" w:type="dxa"/>
              <w:left w:w="100" w:type="dxa"/>
              <w:bottom w:w="100" w:type="dxa"/>
              <w:right w:w="100" w:type="dxa"/>
            </w:tcMar>
          </w:tcPr>
          <w:p w:rsidR="004A4282" w:rsidRDefault="00BF177C">
            <w:pPr>
              <w:widowControl w:val="0"/>
              <w:rPr>
                <w:rFonts w:ascii="Calibri" w:eastAsia="Calibri" w:hAnsi="Calibri" w:cs="Calibri"/>
              </w:rPr>
            </w:pPr>
            <w:r>
              <w:rPr>
                <w:rFonts w:ascii="Calibri" w:eastAsia="Calibri" w:hAnsi="Calibri" w:cs="Calibri"/>
              </w:rPr>
              <w:t>Week of May 2, 2022</w:t>
            </w:r>
          </w:p>
        </w:tc>
        <w:tc>
          <w:tcPr>
            <w:tcW w:w="7125" w:type="dxa"/>
            <w:shd w:val="clear" w:color="auto" w:fill="auto"/>
            <w:tcMar>
              <w:top w:w="100" w:type="dxa"/>
              <w:left w:w="100" w:type="dxa"/>
              <w:bottom w:w="100" w:type="dxa"/>
              <w:right w:w="100" w:type="dxa"/>
            </w:tcMar>
          </w:tcPr>
          <w:p w:rsidR="004A4282" w:rsidRDefault="00BF177C">
            <w:pPr>
              <w:widowControl w:val="0"/>
              <w:rPr>
                <w:rFonts w:ascii="Calibri" w:eastAsia="Calibri" w:hAnsi="Calibri" w:cs="Calibri"/>
              </w:rPr>
            </w:pPr>
            <w:r>
              <w:rPr>
                <w:rFonts w:ascii="Calibri" w:eastAsia="Calibri" w:hAnsi="Calibri" w:cs="Calibri"/>
              </w:rPr>
              <w:t>RFP Distributed</w:t>
            </w:r>
          </w:p>
        </w:tc>
      </w:tr>
      <w:tr w:rsidR="004A4282">
        <w:tc>
          <w:tcPr>
            <w:tcW w:w="2235" w:type="dxa"/>
            <w:shd w:val="clear" w:color="auto" w:fill="auto"/>
            <w:tcMar>
              <w:top w:w="100" w:type="dxa"/>
              <w:left w:w="100" w:type="dxa"/>
              <w:bottom w:w="100" w:type="dxa"/>
              <w:right w:w="100" w:type="dxa"/>
            </w:tcMar>
          </w:tcPr>
          <w:p w:rsidR="004A4282" w:rsidRDefault="00BF177C">
            <w:pPr>
              <w:widowControl w:val="0"/>
              <w:rPr>
                <w:rFonts w:ascii="Calibri" w:eastAsia="Calibri" w:hAnsi="Calibri" w:cs="Calibri"/>
              </w:rPr>
            </w:pPr>
            <w:r>
              <w:rPr>
                <w:rFonts w:ascii="Calibri" w:eastAsia="Calibri" w:hAnsi="Calibri" w:cs="Calibri"/>
              </w:rPr>
              <w:t>May 19, 2022 9-11AM</w:t>
            </w:r>
          </w:p>
        </w:tc>
        <w:tc>
          <w:tcPr>
            <w:tcW w:w="7125" w:type="dxa"/>
            <w:shd w:val="clear" w:color="auto" w:fill="auto"/>
            <w:tcMar>
              <w:top w:w="100" w:type="dxa"/>
              <w:left w:w="100" w:type="dxa"/>
              <w:bottom w:w="100" w:type="dxa"/>
              <w:right w:w="100" w:type="dxa"/>
            </w:tcMar>
          </w:tcPr>
          <w:p w:rsidR="004A4282" w:rsidRDefault="00BF177C">
            <w:pPr>
              <w:widowControl w:val="0"/>
              <w:rPr>
                <w:rFonts w:ascii="Calibri" w:eastAsia="Calibri" w:hAnsi="Calibri" w:cs="Calibri"/>
              </w:rPr>
            </w:pPr>
            <w:r>
              <w:rPr>
                <w:rFonts w:ascii="Calibri" w:eastAsia="Calibri" w:hAnsi="Calibri" w:cs="Calibri"/>
              </w:rPr>
              <w:t>Mandatory Training for Applicants</w:t>
            </w:r>
          </w:p>
        </w:tc>
      </w:tr>
      <w:tr w:rsidR="004A4282">
        <w:tc>
          <w:tcPr>
            <w:tcW w:w="2235" w:type="dxa"/>
            <w:shd w:val="clear" w:color="auto" w:fill="auto"/>
            <w:tcMar>
              <w:top w:w="100" w:type="dxa"/>
              <w:left w:w="100" w:type="dxa"/>
              <w:bottom w:w="100" w:type="dxa"/>
              <w:right w:w="100" w:type="dxa"/>
            </w:tcMar>
          </w:tcPr>
          <w:p w:rsidR="004A4282" w:rsidRDefault="00BF177C">
            <w:pPr>
              <w:widowControl w:val="0"/>
              <w:rPr>
                <w:rFonts w:ascii="Calibri" w:eastAsia="Calibri" w:hAnsi="Calibri" w:cs="Calibri"/>
              </w:rPr>
            </w:pPr>
            <w:r>
              <w:rPr>
                <w:rFonts w:ascii="Calibri" w:eastAsia="Calibri" w:hAnsi="Calibri" w:cs="Calibri"/>
              </w:rPr>
              <w:lastRenderedPageBreak/>
              <w:t>May 27, 2022, Noon</w:t>
            </w:r>
          </w:p>
        </w:tc>
        <w:tc>
          <w:tcPr>
            <w:tcW w:w="7125" w:type="dxa"/>
            <w:shd w:val="clear" w:color="auto" w:fill="auto"/>
            <w:tcMar>
              <w:top w:w="100" w:type="dxa"/>
              <w:left w:w="100" w:type="dxa"/>
              <w:bottom w:w="100" w:type="dxa"/>
              <w:right w:w="100" w:type="dxa"/>
            </w:tcMar>
          </w:tcPr>
          <w:p w:rsidR="004A4282" w:rsidRDefault="00BF177C">
            <w:pPr>
              <w:widowControl w:val="0"/>
              <w:rPr>
                <w:rFonts w:ascii="Calibri" w:eastAsia="Calibri" w:hAnsi="Calibri" w:cs="Calibri"/>
              </w:rPr>
            </w:pPr>
            <w:r>
              <w:rPr>
                <w:rFonts w:ascii="Calibri" w:eastAsia="Calibri" w:hAnsi="Calibri" w:cs="Calibri"/>
              </w:rPr>
              <w:t>Applications Due</w:t>
            </w:r>
          </w:p>
        </w:tc>
      </w:tr>
      <w:tr w:rsidR="004A4282">
        <w:tc>
          <w:tcPr>
            <w:tcW w:w="2235" w:type="dxa"/>
            <w:shd w:val="clear" w:color="auto" w:fill="auto"/>
            <w:tcMar>
              <w:top w:w="100" w:type="dxa"/>
              <w:left w:w="100" w:type="dxa"/>
              <w:bottom w:w="100" w:type="dxa"/>
              <w:right w:w="100" w:type="dxa"/>
            </w:tcMar>
          </w:tcPr>
          <w:p w:rsidR="004A4282" w:rsidRDefault="00BF177C">
            <w:pPr>
              <w:widowControl w:val="0"/>
              <w:rPr>
                <w:rFonts w:ascii="Calibri" w:eastAsia="Calibri" w:hAnsi="Calibri" w:cs="Calibri"/>
              </w:rPr>
            </w:pPr>
            <w:r>
              <w:rPr>
                <w:rFonts w:ascii="Calibri" w:eastAsia="Calibri" w:hAnsi="Calibri" w:cs="Calibri"/>
              </w:rPr>
              <w:t>May 30-June 3, 2022</w:t>
            </w:r>
          </w:p>
        </w:tc>
        <w:tc>
          <w:tcPr>
            <w:tcW w:w="7125" w:type="dxa"/>
            <w:shd w:val="clear" w:color="auto" w:fill="auto"/>
            <w:tcMar>
              <w:top w:w="100" w:type="dxa"/>
              <w:left w:w="100" w:type="dxa"/>
              <w:bottom w:w="100" w:type="dxa"/>
              <w:right w:w="100" w:type="dxa"/>
            </w:tcMar>
          </w:tcPr>
          <w:p w:rsidR="004A4282" w:rsidRDefault="00BF177C">
            <w:pPr>
              <w:widowControl w:val="0"/>
              <w:rPr>
                <w:rFonts w:ascii="Calibri" w:eastAsia="Calibri" w:hAnsi="Calibri" w:cs="Calibri"/>
              </w:rPr>
            </w:pPr>
            <w:r>
              <w:rPr>
                <w:rFonts w:ascii="Calibri" w:eastAsia="Calibri" w:hAnsi="Calibri" w:cs="Calibri"/>
              </w:rPr>
              <w:t>Youth Action Board &amp; Continuum of Care Board review applications</w:t>
            </w:r>
          </w:p>
        </w:tc>
      </w:tr>
      <w:tr w:rsidR="004A4282">
        <w:tc>
          <w:tcPr>
            <w:tcW w:w="2235" w:type="dxa"/>
            <w:shd w:val="clear" w:color="auto" w:fill="auto"/>
            <w:tcMar>
              <w:top w:w="100" w:type="dxa"/>
              <w:left w:w="100" w:type="dxa"/>
              <w:bottom w:w="100" w:type="dxa"/>
              <w:right w:w="100" w:type="dxa"/>
            </w:tcMar>
          </w:tcPr>
          <w:p w:rsidR="004A4282" w:rsidRDefault="00BF177C">
            <w:pPr>
              <w:widowControl w:val="0"/>
              <w:rPr>
                <w:rFonts w:ascii="Calibri" w:eastAsia="Calibri" w:hAnsi="Calibri" w:cs="Calibri"/>
              </w:rPr>
            </w:pPr>
            <w:r>
              <w:rPr>
                <w:rFonts w:ascii="Calibri" w:eastAsia="Calibri" w:hAnsi="Calibri" w:cs="Calibri"/>
              </w:rPr>
              <w:t>Week of June 6, 2022</w:t>
            </w:r>
          </w:p>
        </w:tc>
        <w:tc>
          <w:tcPr>
            <w:tcW w:w="7125" w:type="dxa"/>
            <w:shd w:val="clear" w:color="auto" w:fill="auto"/>
            <w:tcMar>
              <w:top w:w="100" w:type="dxa"/>
              <w:left w:w="100" w:type="dxa"/>
              <w:bottom w:w="100" w:type="dxa"/>
              <w:right w:w="100" w:type="dxa"/>
            </w:tcMar>
          </w:tcPr>
          <w:p w:rsidR="004A4282" w:rsidRDefault="00BF177C">
            <w:pPr>
              <w:widowControl w:val="0"/>
              <w:rPr>
                <w:rFonts w:ascii="Calibri" w:eastAsia="Calibri" w:hAnsi="Calibri" w:cs="Calibri"/>
              </w:rPr>
            </w:pPr>
            <w:r>
              <w:rPr>
                <w:rFonts w:ascii="Calibri" w:eastAsia="Calibri" w:hAnsi="Calibri" w:cs="Calibri"/>
              </w:rPr>
              <w:t>Interviews with applicants &amp; final selection of recipients</w:t>
            </w:r>
          </w:p>
        </w:tc>
      </w:tr>
      <w:tr w:rsidR="004A4282">
        <w:tc>
          <w:tcPr>
            <w:tcW w:w="2235" w:type="dxa"/>
            <w:shd w:val="clear" w:color="auto" w:fill="auto"/>
            <w:tcMar>
              <w:top w:w="100" w:type="dxa"/>
              <w:left w:w="100" w:type="dxa"/>
              <w:bottom w:w="100" w:type="dxa"/>
              <w:right w:w="100" w:type="dxa"/>
            </w:tcMar>
          </w:tcPr>
          <w:p w:rsidR="004A4282" w:rsidRDefault="00BF177C">
            <w:pPr>
              <w:widowControl w:val="0"/>
              <w:rPr>
                <w:rFonts w:ascii="Calibri" w:eastAsia="Calibri" w:hAnsi="Calibri" w:cs="Calibri"/>
              </w:rPr>
            </w:pPr>
            <w:r>
              <w:rPr>
                <w:rFonts w:ascii="Calibri" w:eastAsia="Calibri" w:hAnsi="Calibri" w:cs="Calibri"/>
              </w:rPr>
              <w:t>June 13 -30, 2022</w:t>
            </w:r>
          </w:p>
        </w:tc>
        <w:tc>
          <w:tcPr>
            <w:tcW w:w="7125" w:type="dxa"/>
            <w:shd w:val="clear" w:color="auto" w:fill="auto"/>
            <w:tcMar>
              <w:top w:w="100" w:type="dxa"/>
              <w:left w:w="100" w:type="dxa"/>
              <w:bottom w:w="100" w:type="dxa"/>
              <w:right w:w="100" w:type="dxa"/>
            </w:tcMar>
          </w:tcPr>
          <w:p w:rsidR="004A4282" w:rsidRDefault="00BF177C">
            <w:pPr>
              <w:widowControl w:val="0"/>
              <w:rPr>
                <w:rFonts w:ascii="Calibri" w:eastAsia="Calibri" w:hAnsi="Calibri" w:cs="Calibri"/>
              </w:rPr>
            </w:pPr>
            <w:r>
              <w:rPr>
                <w:rFonts w:ascii="Calibri" w:eastAsia="Calibri" w:hAnsi="Calibri" w:cs="Calibri"/>
              </w:rPr>
              <w:t>Notify selected applicants &amp; submit applications in e-snaps</w:t>
            </w:r>
          </w:p>
        </w:tc>
      </w:tr>
      <w:tr w:rsidR="004A4282">
        <w:tc>
          <w:tcPr>
            <w:tcW w:w="2235" w:type="dxa"/>
            <w:shd w:val="clear" w:color="auto" w:fill="auto"/>
            <w:tcMar>
              <w:top w:w="100" w:type="dxa"/>
              <w:left w:w="100" w:type="dxa"/>
              <w:bottom w:w="100" w:type="dxa"/>
              <w:right w:w="100" w:type="dxa"/>
            </w:tcMar>
          </w:tcPr>
          <w:p w:rsidR="004A4282" w:rsidRDefault="00BF177C">
            <w:pPr>
              <w:widowControl w:val="0"/>
              <w:rPr>
                <w:rFonts w:ascii="Calibri" w:eastAsia="Calibri" w:hAnsi="Calibri" w:cs="Calibri"/>
              </w:rPr>
            </w:pPr>
            <w:r>
              <w:rPr>
                <w:rFonts w:ascii="Calibri" w:eastAsia="Calibri" w:hAnsi="Calibri" w:cs="Calibri"/>
              </w:rPr>
              <w:t>October 1, 2022</w:t>
            </w:r>
          </w:p>
        </w:tc>
        <w:tc>
          <w:tcPr>
            <w:tcW w:w="7125" w:type="dxa"/>
            <w:shd w:val="clear" w:color="auto" w:fill="auto"/>
            <w:tcMar>
              <w:top w:w="100" w:type="dxa"/>
              <w:left w:w="100" w:type="dxa"/>
              <w:bottom w:w="100" w:type="dxa"/>
              <w:right w:w="100" w:type="dxa"/>
            </w:tcMar>
          </w:tcPr>
          <w:p w:rsidR="004A4282" w:rsidRDefault="00BF177C">
            <w:pPr>
              <w:widowControl w:val="0"/>
              <w:rPr>
                <w:rFonts w:ascii="Calibri" w:eastAsia="Calibri" w:hAnsi="Calibri" w:cs="Calibri"/>
              </w:rPr>
            </w:pPr>
            <w:r>
              <w:rPr>
                <w:rFonts w:ascii="Calibri" w:eastAsia="Calibri" w:hAnsi="Calibri" w:cs="Calibri"/>
              </w:rPr>
              <w:t>Projects begin operation</w:t>
            </w:r>
          </w:p>
        </w:tc>
      </w:tr>
    </w:tbl>
    <w:p w:rsidR="004A4282" w:rsidRDefault="00BF177C">
      <w:pPr>
        <w:numPr>
          <w:ilvl w:val="0"/>
          <w:numId w:val="10"/>
        </w:numPr>
        <w:spacing w:before="240" w:after="240"/>
        <w:rPr>
          <w:rFonts w:ascii="Calibri" w:eastAsia="Calibri" w:hAnsi="Calibri" w:cs="Calibri"/>
          <w:b/>
        </w:rPr>
      </w:pPr>
      <w:r>
        <w:rPr>
          <w:rFonts w:ascii="Calibri" w:eastAsia="Calibri" w:hAnsi="Calibri" w:cs="Calibri"/>
          <w:b/>
        </w:rPr>
        <w:t>Instructions</w:t>
      </w:r>
    </w:p>
    <w:p w:rsidR="004A4282" w:rsidRDefault="00BF177C">
      <w:pPr>
        <w:spacing w:before="240" w:after="240"/>
        <w:rPr>
          <w:rFonts w:ascii="Calibri" w:eastAsia="Calibri" w:hAnsi="Calibri" w:cs="Calibri"/>
        </w:rPr>
      </w:pPr>
      <w:r>
        <w:rPr>
          <w:rFonts w:ascii="Calibri" w:eastAsia="Calibri" w:hAnsi="Calibri" w:cs="Calibri"/>
        </w:rPr>
        <w:t>Certification: By submitting this application electronically, you certify that you are authorized to submit this application and that the information provided is accurate.</w:t>
      </w:r>
    </w:p>
    <w:p w:rsidR="004A4282" w:rsidRDefault="00BF177C">
      <w:pPr>
        <w:spacing w:before="240" w:after="240"/>
        <w:rPr>
          <w:rFonts w:ascii="Calibri" w:eastAsia="Calibri" w:hAnsi="Calibri" w:cs="Calibri"/>
        </w:rPr>
      </w:pPr>
      <w:r>
        <w:rPr>
          <w:rFonts w:ascii="Calibri" w:eastAsia="Calibri" w:hAnsi="Calibri" w:cs="Calibri"/>
        </w:rPr>
        <w:t>Application Submission</w:t>
      </w:r>
    </w:p>
    <w:p w:rsidR="004A4282" w:rsidRDefault="00BF177C">
      <w:pPr>
        <w:numPr>
          <w:ilvl w:val="0"/>
          <w:numId w:val="11"/>
        </w:numPr>
        <w:spacing w:before="240"/>
        <w:rPr>
          <w:rFonts w:ascii="Calibri" w:eastAsia="Calibri" w:hAnsi="Calibri" w:cs="Calibri"/>
        </w:rPr>
      </w:pPr>
      <w:r>
        <w:rPr>
          <w:rFonts w:ascii="Calibri" w:eastAsia="Calibri" w:hAnsi="Calibri" w:cs="Calibri"/>
        </w:rPr>
        <w:t xml:space="preserve">Please complete the YHDP application in Word. </w:t>
      </w:r>
    </w:p>
    <w:p w:rsidR="004A4282" w:rsidRDefault="00BF177C">
      <w:pPr>
        <w:numPr>
          <w:ilvl w:val="0"/>
          <w:numId w:val="11"/>
        </w:numPr>
        <w:rPr>
          <w:rFonts w:ascii="Calibri" w:eastAsia="Calibri" w:hAnsi="Calibri" w:cs="Calibri"/>
        </w:rPr>
      </w:pPr>
      <w:r>
        <w:rPr>
          <w:rFonts w:ascii="Calibri" w:eastAsia="Calibri" w:hAnsi="Calibri" w:cs="Calibri"/>
        </w:rPr>
        <w:t xml:space="preserve">For each project, address an email to </w:t>
      </w:r>
      <w:hyperlink r:id="rId22">
        <w:r>
          <w:rPr>
            <w:rFonts w:ascii="Calibri" w:eastAsia="Calibri" w:hAnsi="Calibri" w:cs="Calibri"/>
            <w:color w:val="1155CC"/>
            <w:u w:val="single"/>
          </w:rPr>
          <w:t>hsc@cityofmadison.com</w:t>
        </w:r>
      </w:hyperlink>
      <w:r>
        <w:rPr>
          <w:rFonts w:ascii="Calibri" w:eastAsia="Calibri" w:hAnsi="Calibri" w:cs="Calibri"/>
        </w:rPr>
        <w:t xml:space="preserve"> and attach the YHDP application and all required attachments (listed in application). Please be sure to name all documents clearly.</w:t>
      </w:r>
    </w:p>
    <w:p w:rsidR="004A4282" w:rsidRDefault="00BF177C">
      <w:pPr>
        <w:numPr>
          <w:ilvl w:val="0"/>
          <w:numId w:val="11"/>
        </w:numPr>
        <w:rPr>
          <w:rFonts w:ascii="Calibri" w:eastAsia="Calibri" w:hAnsi="Calibri" w:cs="Calibri"/>
        </w:rPr>
      </w:pPr>
      <w:r>
        <w:rPr>
          <w:rFonts w:ascii="Calibri" w:eastAsia="Calibri" w:hAnsi="Calibri" w:cs="Calibri"/>
        </w:rPr>
        <w:t xml:space="preserve">Your email message and required attachments must be received by </w:t>
      </w:r>
      <w:r>
        <w:rPr>
          <w:rFonts w:ascii="Calibri" w:eastAsia="Calibri" w:hAnsi="Calibri" w:cs="Calibri"/>
          <w:b/>
        </w:rPr>
        <w:t>Friday, May 27, 2022 at Noon</w:t>
      </w:r>
      <w:r>
        <w:rPr>
          <w:rFonts w:ascii="Calibri" w:eastAsia="Calibri" w:hAnsi="Calibri" w:cs="Calibri"/>
        </w:rPr>
        <w:t>. Late applications will not be considered. Incomplete applications received on Friday, May 27, 2022 will not be considered.</w:t>
      </w:r>
    </w:p>
    <w:p w:rsidR="004A4282" w:rsidRDefault="00BF177C">
      <w:pPr>
        <w:numPr>
          <w:ilvl w:val="0"/>
          <w:numId w:val="11"/>
        </w:numPr>
        <w:rPr>
          <w:rFonts w:ascii="Calibri" w:eastAsia="Calibri" w:hAnsi="Calibri" w:cs="Calibri"/>
        </w:rPr>
      </w:pPr>
      <w:r>
        <w:rPr>
          <w:rFonts w:ascii="Calibri" w:eastAsia="Calibri" w:hAnsi="Calibri" w:cs="Calibri"/>
        </w:rPr>
        <w:t xml:space="preserve">On submission, applications will be reviewed to ensure they are complete and meet the threshold requirements. </w:t>
      </w:r>
    </w:p>
    <w:p w:rsidR="004A4282" w:rsidRDefault="00BF177C">
      <w:pPr>
        <w:numPr>
          <w:ilvl w:val="0"/>
          <w:numId w:val="11"/>
        </w:numPr>
        <w:spacing w:after="240"/>
        <w:rPr>
          <w:rFonts w:ascii="Calibri" w:eastAsia="Calibri" w:hAnsi="Calibri" w:cs="Calibri"/>
        </w:rPr>
      </w:pPr>
      <w:r>
        <w:rPr>
          <w:rFonts w:ascii="Calibri" w:eastAsia="Calibri" w:hAnsi="Calibri" w:cs="Calibri"/>
        </w:rPr>
        <w:t xml:space="preserve">Projects will be scored and ranked using the scoring criteria set forth in the application. </w:t>
      </w:r>
    </w:p>
    <w:p w:rsidR="004A4282" w:rsidRDefault="00BF177C">
      <w:pPr>
        <w:spacing w:before="240" w:after="240"/>
        <w:rPr>
          <w:rFonts w:ascii="Calibri" w:eastAsia="Calibri" w:hAnsi="Calibri" w:cs="Calibri"/>
        </w:rPr>
      </w:pPr>
      <w:r>
        <w:rPr>
          <w:rFonts w:ascii="Calibri" w:eastAsia="Calibri" w:hAnsi="Calibri" w:cs="Calibri"/>
        </w:rPr>
        <w:t xml:space="preserve">For questions on completing this application, please contact Torrie Kopp Mueller, Continuum of Care Coordinator at </w:t>
      </w:r>
      <w:hyperlink r:id="rId23">
        <w:r>
          <w:rPr>
            <w:rFonts w:ascii="Calibri" w:eastAsia="Calibri" w:hAnsi="Calibri" w:cs="Calibri"/>
            <w:color w:val="1155CC"/>
            <w:u w:val="single"/>
          </w:rPr>
          <w:t>tkoppmueller@cityofmadison.com</w:t>
        </w:r>
      </w:hyperlink>
      <w:r>
        <w:rPr>
          <w:rFonts w:ascii="Calibri" w:eastAsia="Calibri" w:hAnsi="Calibri" w:cs="Calibri"/>
        </w:rPr>
        <w:t xml:space="preserve">. </w:t>
      </w:r>
    </w:p>
    <w:p w:rsidR="004A4282" w:rsidRDefault="004A4282">
      <w:pPr>
        <w:spacing w:before="240" w:after="240"/>
        <w:rPr>
          <w:rFonts w:ascii="Calibri" w:eastAsia="Calibri" w:hAnsi="Calibri" w:cs="Calibri"/>
          <w:b/>
        </w:rPr>
      </w:pPr>
    </w:p>
    <w:p w:rsidR="004A4282" w:rsidRDefault="004A4282">
      <w:pPr>
        <w:spacing w:before="240" w:after="240"/>
        <w:rPr>
          <w:rFonts w:ascii="Calibri" w:eastAsia="Calibri" w:hAnsi="Calibri" w:cs="Calibri"/>
          <w:b/>
        </w:rPr>
      </w:pPr>
    </w:p>
    <w:p w:rsidR="004A4282" w:rsidRDefault="004A4282">
      <w:pPr>
        <w:spacing w:before="240" w:after="240"/>
        <w:rPr>
          <w:rFonts w:ascii="Calibri" w:eastAsia="Calibri" w:hAnsi="Calibri" w:cs="Calibri"/>
          <w:b/>
        </w:rPr>
      </w:pPr>
    </w:p>
    <w:p w:rsidR="004A4282" w:rsidRDefault="004A4282">
      <w:pPr>
        <w:spacing w:before="240" w:after="240"/>
        <w:rPr>
          <w:rFonts w:ascii="Calibri" w:eastAsia="Calibri" w:hAnsi="Calibri" w:cs="Calibri"/>
          <w:b/>
        </w:rPr>
      </w:pPr>
    </w:p>
    <w:p w:rsidR="004A4282" w:rsidRDefault="004A4282">
      <w:pPr>
        <w:spacing w:before="240" w:after="240"/>
        <w:rPr>
          <w:rFonts w:ascii="Calibri" w:eastAsia="Calibri" w:hAnsi="Calibri" w:cs="Calibri"/>
          <w:b/>
        </w:rPr>
      </w:pPr>
    </w:p>
    <w:p w:rsidR="004A4282" w:rsidRDefault="004A4282">
      <w:pPr>
        <w:spacing w:before="240" w:after="240"/>
        <w:rPr>
          <w:rFonts w:ascii="Calibri" w:eastAsia="Calibri" w:hAnsi="Calibri" w:cs="Calibri"/>
          <w:b/>
        </w:rPr>
      </w:pPr>
    </w:p>
    <w:p w:rsidR="004A4282" w:rsidRDefault="004A4282">
      <w:pPr>
        <w:spacing w:before="240" w:after="240"/>
        <w:rPr>
          <w:rFonts w:ascii="Calibri" w:eastAsia="Calibri" w:hAnsi="Calibri" w:cs="Calibri"/>
          <w:b/>
        </w:rPr>
      </w:pPr>
    </w:p>
    <w:p w:rsidR="004A4282" w:rsidRDefault="004A4282">
      <w:pPr>
        <w:spacing w:before="240" w:after="240"/>
        <w:rPr>
          <w:rFonts w:ascii="Calibri" w:eastAsia="Calibri" w:hAnsi="Calibri" w:cs="Calibri"/>
          <w:b/>
        </w:rPr>
      </w:pPr>
    </w:p>
    <w:p w:rsidR="004A4282" w:rsidRDefault="004A4282">
      <w:pPr>
        <w:spacing w:before="240" w:after="240"/>
        <w:rPr>
          <w:rFonts w:ascii="Calibri" w:eastAsia="Calibri" w:hAnsi="Calibri" w:cs="Calibri"/>
          <w:b/>
        </w:rPr>
      </w:pPr>
    </w:p>
    <w:p w:rsidR="004A4282" w:rsidRDefault="004A4282">
      <w:pPr>
        <w:spacing w:before="240" w:after="240"/>
        <w:rPr>
          <w:rFonts w:ascii="Calibri" w:eastAsia="Calibri" w:hAnsi="Calibri" w:cs="Calibri"/>
          <w:b/>
        </w:rPr>
      </w:pPr>
    </w:p>
    <w:p w:rsidR="004A4282" w:rsidRDefault="004A4282">
      <w:pPr>
        <w:spacing w:before="240" w:after="240"/>
        <w:rPr>
          <w:rFonts w:ascii="Calibri" w:eastAsia="Calibri" w:hAnsi="Calibri" w:cs="Calibri"/>
          <w:b/>
        </w:rPr>
      </w:pPr>
    </w:p>
    <w:p w:rsidR="004A4282" w:rsidRDefault="00BF177C">
      <w:pPr>
        <w:jc w:val="center"/>
        <w:rPr>
          <w:color w:val="548DD4"/>
        </w:rPr>
      </w:pPr>
      <w:r>
        <w:rPr>
          <w:rFonts w:ascii="Calibri" w:eastAsia="Calibri" w:hAnsi="Calibri" w:cs="Calibri"/>
          <w:noProof/>
          <w:lang w:val="en-US"/>
        </w:rPr>
        <w:lastRenderedPageBreak/>
        <w:drawing>
          <wp:inline distT="0" distB="0" distL="0" distR="0">
            <wp:extent cx="846215" cy="846215"/>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4"/>
                    <a:srcRect/>
                    <a:stretch>
                      <a:fillRect/>
                    </a:stretch>
                  </pic:blipFill>
                  <pic:spPr>
                    <a:xfrm>
                      <a:off x="0" y="0"/>
                      <a:ext cx="846215" cy="846215"/>
                    </a:xfrm>
                    <a:prstGeom prst="rect">
                      <a:avLst/>
                    </a:prstGeom>
                    <a:ln/>
                  </pic:spPr>
                </pic:pic>
              </a:graphicData>
            </a:graphic>
          </wp:inline>
        </w:drawing>
      </w:r>
      <w:r>
        <w:rPr>
          <w:color w:val="548DD4"/>
        </w:rPr>
        <w:t xml:space="preserve">                              </w:t>
      </w:r>
      <w:r>
        <w:rPr>
          <w:color w:val="548DD4"/>
        </w:rPr>
        <w:fldChar w:fldCharType="begin"/>
      </w:r>
      <w:r>
        <w:rPr>
          <w:color w:val="548DD4"/>
        </w:rPr>
        <w:instrText xml:space="preserve"> INCLUDEPICTURE  "cid:image003.jpg@01D28C50.81C1F4D0" \* MERGEFORMATINET </w:instrText>
      </w:r>
      <w:r>
        <w:rPr>
          <w:color w:val="548DD4"/>
        </w:rPr>
        <w:fldChar w:fldCharType="separate"/>
      </w:r>
      <w:r w:rsidR="009B4B33">
        <w:rPr>
          <w:color w:val="548DD4"/>
        </w:rPr>
        <w:fldChar w:fldCharType="begin"/>
      </w:r>
      <w:r w:rsidR="009B4B33">
        <w:rPr>
          <w:color w:val="548DD4"/>
        </w:rPr>
        <w:instrText xml:space="preserve"> </w:instrText>
      </w:r>
      <w:r w:rsidR="009B4B33">
        <w:rPr>
          <w:color w:val="548DD4"/>
        </w:rPr>
        <w:instrText>INCLUDEPICTURE  "cid:image003.jpg@01D28C50.81C1F4D0" \* MERGEFORMATINET</w:instrText>
      </w:r>
      <w:r w:rsidR="009B4B33">
        <w:rPr>
          <w:color w:val="548DD4"/>
        </w:rPr>
        <w:instrText xml:space="preserve"> </w:instrText>
      </w:r>
      <w:r w:rsidR="009B4B33">
        <w:rPr>
          <w:color w:val="548DD4"/>
        </w:rPr>
        <w:fldChar w:fldCharType="separate"/>
      </w:r>
      <w:r w:rsidR="009B4B33">
        <w:rPr>
          <w:color w:val="548DD4"/>
        </w:rPr>
        <w:pict>
          <v:shape id="_x0000_i1026" type="#_x0000_t75" style="width:84.9pt;height:74.5pt;visibility:visible">
            <v:imagedata r:id="rId9" r:href="rId25"/>
          </v:shape>
        </w:pict>
      </w:r>
      <w:r w:rsidR="009B4B33">
        <w:rPr>
          <w:color w:val="548DD4"/>
        </w:rPr>
        <w:fldChar w:fldCharType="end"/>
      </w:r>
      <w:r>
        <w:rPr>
          <w:color w:val="548DD4"/>
        </w:rPr>
        <w:fldChar w:fldCharType="end"/>
      </w:r>
    </w:p>
    <w:p w:rsidR="004A4282" w:rsidRDefault="004A4282">
      <w:pPr>
        <w:jc w:val="center"/>
        <w:rPr>
          <w:color w:val="548DD4"/>
        </w:rPr>
      </w:pPr>
    </w:p>
    <w:p w:rsidR="004A4282" w:rsidRDefault="00BF177C">
      <w:pPr>
        <w:spacing w:before="240" w:after="240"/>
        <w:jc w:val="center"/>
        <w:rPr>
          <w:rFonts w:ascii="Calibri" w:eastAsia="Calibri" w:hAnsi="Calibri" w:cs="Calibri"/>
          <w:b/>
          <w:sz w:val="32"/>
          <w:szCs w:val="32"/>
        </w:rPr>
      </w:pPr>
      <w:r>
        <w:rPr>
          <w:rFonts w:ascii="Calibri" w:eastAsia="Calibri" w:hAnsi="Calibri" w:cs="Calibri"/>
          <w:b/>
          <w:sz w:val="32"/>
          <w:szCs w:val="32"/>
        </w:rPr>
        <w:t>YHDP Project Application</w:t>
      </w:r>
    </w:p>
    <w:p w:rsidR="004A4282" w:rsidRDefault="00BF177C">
      <w:pPr>
        <w:spacing w:before="240" w:after="240"/>
        <w:rPr>
          <w:rFonts w:ascii="Calibri" w:eastAsia="Calibri" w:hAnsi="Calibri" w:cs="Calibri"/>
          <w:b/>
        </w:rPr>
      </w:pPr>
      <w:r>
        <w:rPr>
          <w:rFonts w:ascii="Calibri" w:eastAsia="Calibri" w:hAnsi="Calibri" w:cs="Calibri"/>
          <w:b/>
        </w:rPr>
        <w:t>Application Instructions</w:t>
      </w:r>
    </w:p>
    <w:p w:rsidR="004A4282" w:rsidRDefault="00BF177C">
      <w:pPr>
        <w:spacing w:before="240" w:after="240"/>
        <w:rPr>
          <w:rFonts w:ascii="Calibri" w:eastAsia="Calibri" w:hAnsi="Calibri" w:cs="Calibri"/>
          <w:u w:val="single"/>
        </w:rPr>
      </w:pPr>
      <w:r>
        <w:rPr>
          <w:rFonts w:ascii="Calibri" w:eastAsia="Calibri" w:hAnsi="Calibri" w:cs="Calibri"/>
          <w:u w:val="single"/>
        </w:rPr>
        <w:t xml:space="preserve">Completed applications should be submitted to </w:t>
      </w:r>
      <w:hyperlink r:id="rId26">
        <w:r>
          <w:rPr>
            <w:rFonts w:ascii="Calibri" w:eastAsia="Calibri" w:hAnsi="Calibri" w:cs="Calibri"/>
            <w:color w:val="1155CC"/>
            <w:u w:val="single"/>
          </w:rPr>
          <w:t>hsc@cityofmadison.com</w:t>
        </w:r>
      </w:hyperlink>
      <w:r>
        <w:rPr>
          <w:rFonts w:ascii="Calibri" w:eastAsia="Calibri" w:hAnsi="Calibri" w:cs="Calibri"/>
          <w:u w:val="single"/>
        </w:rPr>
        <w:t xml:space="preserve"> by Noon on Friday, May 27, 2022. </w:t>
      </w:r>
    </w:p>
    <w:p w:rsidR="004A4282" w:rsidRDefault="00BF177C">
      <w:pPr>
        <w:spacing w:before="240" w:after="240"/>
        <w:rPr>
          <w:rFonts w:ascii="Calibri" w:eastAsia="Calibri" w:hAnsi="Calibri" w:cs="Calibri"/>
        </w:rPr>
      </w:pPr>
      <w:r>
        <w:rPr>
          <w:rFonts w:ascii="Calibri" w:eastAsia="Calibri" w:hAnsi="Calibri" w:cs="Calibri"/>
        </w:rPr>
        <w:t>Required Attachments</w:t>
      </w:r>
    </w:p>
    <w:p w:rsidR="004A4282" w:rsidRPr="00D24CD1" w:rsidRDefault="00BF177C">
      <w:pPr>
        <w:spacing w:before="240" w:after="240"/>
        <w:rPr>
          <w:rFonts w:ascii="Calibri" w:eastAsia="Calibri" w:hAnsi="Calibri" w:cs="Calibri"/>
        </w:rPr>
      </w:pPr>
      <w:r>
        <w:rPr>
          <w:rFonts w:ascii="Calibri" w:eastAsia="Calibri" w:hAnsi="Calibri" w:cs="Calibri"/>
        </w:rPr>
        <w:tab/>
        <w:t>___ Termination &amp; Grievance Policy</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200"/>
      </w:tblGrid>
      <w:tr w:rsidR="004A4282">
        <w:tc>
          <w:tcPr>
            <w:tcW w:w="2160" w:type="dxa"/>
            <w:shd w:val="clear" w:color="auto" w:fill="B7DDE8"/>
            <w:tcMar>
              <w:top w:w="100" w:type="dxa"/>
              <w:left w:w="100" w:type="dxa"/>
              <w:bottom w:w="100" w:type="dxa"/>
              <w:right w:w="100" w:type="dxa"/>
            </w:tcMar>
          </w:tcPr>
          <w:p w:rsidR="004A4282" w:rsidRDefault="00BF177C">
            <w:pPr>
              <w:widowControl w:val="0"/>
              <w:pBdr>
                <w:top w:val="nil"/>
                <w:left w:val="nil"/>
                <w:bottom w:val="nil"/>
                <w:right w:val="nil"/>
                <w:between w:val="nil"/>
              </w:pBdr>
              <w:rPr>
                <w:rFonts w:ascii="Calibri" w:eastAsia="Calibri" w:hAnsi="Calibri" w:cs="Calibri"/>
              </w:rPr>
            </w:pPr>
            <w:r>
              <w:rPr>
                <w:rFonts w:ascii="Calibri" w:eastAsia="Calibri" w:hAnsi="Calibri" w:cs="Calibri"/>
              </w:rPr>
              <w:t>Agency Name</w:t>
            </w:r>
          </w:p>
        </w:tc>
        <w:tc>
          <w:tcPr>
            <w:tcW w:w="7200" w:type="dxa"/>
            <w:shd w:val="clear" w:color="auto" w:fill="auto"/>
            <w:tcMar>
              <w:top w:w="100" w:type="dxa"/>
              <w:left w:w="100" w:type="dxa"/>
              <w:bottom w:w="100" w:type="dxa"/>
              <w:right w:w="100" w:type="dxa"/>
            </w:tcMar>
          </w:tcPr>
          <w:p w:rsidR="004A4282" w:rsidRDefault="004A4282">
            <w:pPr>
              <w:widowControl w:val="0"/>
              <w:pBdr>
                <w:top w:val="nil"/>
                <w:left w:val="nil"/>
                <w:bottom w:val="nil"/>
                <w:right w:val="nil"/>
                <w:between w:val="nil"/>
              </w:pBdr>
              <w:rPr>
                <w:rFonts w:ascii="Calibri" w:eastAsia="Calibri" w:hAnsi="Calibri" w:cs="Calibri"/>
              </w:rPr>
            </w:pPr>
          </w:p>
        </w:tc>
      </w:tr>
      <w:tr w:rsidR="004A4282">
        <w:tc>
          <w:tcPr>
            <w:tcW w:w="2160" w:type="dxa"/>
            <w:shd w:val="clear" w:color="auto" w:fill="B7DDE8"/>
            <w:tcMar>
              <w:top w:w="100" w:type="dxa"/>
              <w:left w:w="100" w:type="dxa"/>
              <w:bottom w:w="100" w:type="dxa"/>
              <w:right w:w="100" w:type="dxa"/>
            </w:tcMar>
          </w:tcPr>
          <w:p w:rsidR="004A4282" w:rsidRDefault="00BF177C">
            <w:pPr>
              <w:widowControl w:val="0"/>
              <w:pBdr>
                <w:top w:val="nil"/>
                <w:left w:val="nil"/>
                <w:bottom w:val="nil"/>
                <w:right w:val="nil"/>
                <w:between w:val="nil"/>
              </w:pBdr>
              <w:rPr>
                <w:rFonts w:ascii="Calibri" w:eastAsia="Calibri" w:hAnsi="Calibri" w:cs="Calibri"/>
              </w:rPr>
            </w:pPr>
            <w:r>
              <w:rPr>
                <w:rFonts w:ascii="Calibri" w:eastAsia="Calibri" w:hAnsi="Calibri" w:cs="Calibri"/>
              </w:rPr>
              <w:t>Project Name</w:t>
            </w:r>
          </w:p>
        </w:tc>
        <w:tc>
          <w:tcPr>
            <w:tcW w:w="7200" w:type="dxa"/>
            <w:shd w:val="clear" w:color="auto" w:fill="auto"/>
            <w:tcMar>
              <w:top w:w="100" w:type="dxa"/>
              <w:left w:w="100" w:type="dxa"/>
              <w:bottom w:w="100" w:type="dxa"/>
              <w:right w:w="100" w:type="dxa"/>
            </w:tcMar>
          </w:tcPr>
          <w:p w:rsidR="004A4282" w:rsidRDefault="004A4282">
            <w:pPr>
              <w:widowControl w:val="0"/>
              <w:pBdr>
                <w:top w:val="nil"/>
                <w:left w:val="nil"/>
                <w:bottom w:val="nil"/>
                <w:right w:val="nil"/>
                <w:between w:val="nil"/>
              </w:pBdr>
              <w:rPr>
                <w:rFonts w:ascii="Calibri" w:eastAsia="Calibri" w:hAnsi="Calibri" w:cs="Calibri"/>
              </w:rPr>
            </w:pPr>
          </w:p>
        </w:tc>
      </w:tr>
      <w:tr w:rsidR="004A4282">
        <w:tc>
          <w:tcPr>
            <w:tcW w:w="2160" w:type="dxa"/>
            <w:shd w:val="clear" w:color="auto" w:fill="B7DDE8"/>
            <w:tcMar>
              <w:top w:w="100" w:type="dxa"/>
              <w:left w:w="100" w:type="dxa"/>
              <w:bottom w:w="100" w:type="dxa"/>
              <w:right w:w="100" w:type="dxa"/>
            </w:tcMar>
          </w:tcPr>
          <w:p w:rsidR="004A4282" w:rsidRDefault="00BF177C">
            <w:pPr>
              <w:widowControl w:val="0"/>
              <w:pBdr>
                <w:top w:val="nil"/>
                <w:left w:val="nil"/>
                <w:bottom w:val="nil"/>
                <w:right w:val="nil"/>
                <w:between w:val="nil"/>
              </w:pBdr>
              <w:rPr>
                <w:rFonts w:ascii="Calibri" w:eastAsia="Calibri" w:hAnsi="Calibri" w:cs="Calibri"/>
              </w:rPr>
            </w:pPr>
            <w:r>
              <w:rPr>
                <w:rFonts w:ascii="Calibri" w:eastAsia="Calibri" w:hAnsi="Calibri" w:cs="Calibri"/>
              </w:rPr>
              <w:t>Project Type</w:t>
            </w:r>
          </w:p>
        </w:tc>
        <w:tc>
          <w:tcPr>
            <w:tcW w:w="7200" w:type="dxa"/>
            <w:shd w:val="clear" w:color="auto" w:fill="auto"/>
            <w:tcMar>
              <w:top w:w="100" w:type="dxa"/>
              <w:left w:w="100" w:type="dxa"/>
              <w:bottom w:w="100" w:type="dxa"/>
              <w:right w:w="100" w:type="dxa"/>
            </w:tcMar>
          </w:tcPr>
          <w:p w:rsidR="004A4282" w:rsidRDefault="00BF177C">
            <w:pPr>
              <w:widowControl w:val="0"/>
              <w:pBdr>
                <w:top w:val="nil"/>
                <w:left w:val="nil"/>
                <w:bottom w:val="nil"/>
                <w:right w:val="nil"/>
                <w:between w:val="nil"/>
              </w:pBdr>
              <w:rPr>
                <w:rFonts w:ascii="Calibri" w:eastAsia="Calibri" w:hAnsi="Calibri" w:cs="Calibri"/>
              </w:rPr>
            </w:pPr>
            <w:r>
              <w:rPr>
                <w:rFonts w:ascii="Calibri" w:eastAsia="Calibri" w:hAnsi="Calibri" w:cs="Calibri"/>
              </w:rPr>
              <w:t>___ System Navigation   ___Joint Transitional Housing - Rapid Rehousing</w:t>
            </w:r>
          </w:p>
        </w:tc>
      </w:tr>
    </w:tbl>
    <w:p w:rsidR="004A4282" w:rsidRDefault="004A4282">
      <w:pPr>
        <w:spacing w:before="240" w:after="240"/>
        <w:rPr>
          <w:rFonts w:ascii="Calibri" w:eastAsia="Calibri" w:hAnsi="Calibri" w:cs="Calibri"/>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7170"/>
      </w:tblGrid>
      <w:tr w:rsidR="004A4282">
        <w:tc>
          <w:tcPr>
            <w:tcW w:w="2190" w:type="dxa"/>
            <w:shd w:val="clear" w:color="auto" w:fill="B7DDE8"/>
            <w:tcMar>
              <w:top w:w="100" w:type="dxa"/>
              <w:left w:w="100" w:type="dxa"/>
              <w:bottom w:w="100" w:type="dxa"/>
              <w:right w:w="100" w:type="dxa"/>
            </w:tcMar>
          </w:tcPr>
          <w:p w:rsidR="004A4282" w:rsidRDefault="00BF177C">
            <w:pPr>
              <w:widowControl w:val="0"/>
              <w:pBdr>
                <w:top w:val="nil"/>
                <w:left w:val="nil"/>
                <w:bottom w:val="nil"/>
                <w:right w:val="nil"/>
                <w:between w:val="nil"/>
              </w:pBdr>
              <w:rPr>
                <w:rFonts w:ascii="Calibri" w:eastAsia="Calibri" w:hAnsi="Calibri" w:cs="Calibri"/>
              </w:rPr>
            </w:pPr>
            <w:r>
              <w:rPr>
                <w:rFonts w:ascii="Calibri" w:eastAsia="Calibri" w:hAnsi="Calibri" w:cs="Calibri"/>
              </w:rPr>
              <w:t>Project Contact Name</w:t>
            </w:r>
          </w:p>
        </w:tc>
        <w:tc>
          <w:tcPr>
            <w:tcW w:w="7170" w:type="dxa"/>
            <w:shd w:val="clear" w:color="auto" w:fill="auto"/>
            <w:tcMar>
              <w:top w:w="100" w:type="dxa"/>
              <w:left w:w="100" w:type="dxa"/>
              <w:bottom w:w="100" w:type="dxa"/>
              <w:right w:w="100" w:type="dxa"/>
            </w:tcMar>
          </w:tcPr>
          <w:p w:rsidR="004A4282" w:rsidRDefault="004A4282">
            <w:pPr>
              <w:widowControl w:val="0"/>
              <w:pBdr>
                <w:top w:val="nil"/>
                <w:left w:val="nil"/>
                <w:bottom w:val="nil"/>
                <w:right w:val="nil"/>
                <w:between w:val="nil"/>
              </w:pBdr>
              <w:rPr>
                <w:rFonts w:ascii="Calibri" w:eastAsia="Calibri" w:hAnsi="Calibri" w:cs="Calibri"/>
              </w:rPr>
            </w:pPr>
          </w:p>
        </w:tc>
      </w:tr>
      <w:tr w:rsidR="004A4282">
        <w:tc>
          <w:tcPr>
            <w:tcW w:w="2190" w:type="dxa"/>
            <w:shd w:val="clear" w:color="auto" w:fill="B7DDE8"/>
            <w:tcMar>
              <w:top w:w="100" w:type="dxa"/>
              <w:left w:w="100" w:type="dxa"/>
              <w:bottom w:w="100" w:type="dxa"/>
              <w:right w:w="100" w:type="dxa"/>
            </w:tcMar>
          </w:tcPr>
          <w:p w:rsidR="004A4282" w:rsidRDefault="00BF177C">
            <w:pPr>
              <w:widowControl w:val="0"/>
              <w:pBdr>
                <w:top w:val="nil"/>
                <w:left w:val="nil"/>
                <w:bottom w:val="nil"/>
                <w:right w:val="nil"/>
                <w:between w:val="nil"/>
              </w:pBdr>
              <w:rPr>
                <w:rFonts w:ascii="Calibri" w:eastAsia="Calibri" w:hAnsi="Calibri" w:cs="Calibri"/>
              </w:rPr>
            </w:pPr>
            <w:r>
              <w:rPr>
                <w:rFonts w:ascii="Calibri" w:eastAsia="Calibri" w:hAnsi="Calibri" w:cs="Calibri"/>
              </w:rPr>
              <w:t>Phone Number</w:t>
            </w:r>
          </w:p>
        </w:tc>
        <w:tc>
          <w:tcPr>
            <w:tcW w:w="7170" w:type="dxa"/>
            <w:shd w:val="clear" w:color="auto" w:fill="auto"/>
            <w:tcMar>
              <w:top w:w="100" w:type="dxa"/>
              <w:left w:w="100" w:type="dxa"/>
              <w:bottom w:w="100" w:type="dxa"/>
              <w:right w:w="100" w:type="dxa"/>
            </w:tcMar>
          </w:tcPr>
          <w:p w:rsidR="004A4282" w:rsidRDefault="004A4282">
            <w:pPr>
              <w:widowControl w:val="0"/>
              <w:pBdr>
                <w:top w:val="nil"/>
                <w:left w:val="nil"/>
                <w:bottom w:val="nil"/>
                <w:right w:val="nil"/>
                <w:between w:val="nil"/>
              </w:pBdr>
              <w:rPr>
                <w:rFonts w:ascii="Calibri" w:eastAsia="Calibri" w:hAnsi="Calibri" w:cs="Calibri"/>
              </w:rPr>
            </w:pPr>
          </w:p>
        </w:tc>
      </w:tr>
      <w:tr w:rsidR="004A4282">
        <w:tc>
          <w:tcPr>
            <w:tcW w:w="2190" w:type="dxa"/>
            <w:shd w:val="clear" w:color="auto" w:fill="B7DDE8"/>
            <w:tcMar>
              <w:top w:w="100" w:type="dxa"/>
              <w:left w:w="100" w:type="dxa"/>
              <w:bottom w:w="100" w:type="dxa"/>
              <w:right w:w="100" w:type="dxa"/>
            </w:tcMar>
          </w:tcPr>
          <w:p w:rsidR="004A4282" w:rsidRDefault="00BF177C">
            <w:pPr>
              <w:widowControl w:val="0"/>
              <w:pBdr>
                <w:top w:val="nil"/>
                <w:left w:val="nil"/>
                <w:bottom w:val="nil"/>
                <w:right w:val="nil"/>
                <w:between w:val="nil"/>
              </w:pBdr>
              <w:rPr>
                <w:rFonts w:ascii="Calibri" w:eastAsia="Calibri" w:hAnsi="Calibri" w:cs="Calibri"/>
              </w:rPr>
            </w:pPr>
            <w:r>
              <w:rPr>
                <w:rFonts w:ascii="Calibri" w:eastAsia="Calibri" w:hAnsi="Calibri" w:cs="Calibri"/>
              </w:rPr>
              <w:t>Email</w:t>
            </w:r>
          </w:p>
        </w:tc>
        <w:tc>
          <w:tcPr>
            <w:tcW w:w="7170" w:type="dxa"/>
            <w:shd w:val="clear" w:color="auto" w:fill="auto"/>
            <w:tcMar>
              <w:top w:w="100" w:type="dxa"/>
              <w:left w:w="100" w:type="dxa"/>
              <w:bottom w:w="100" w:type="dxa"/>
              <w:right w:w="100" w:type="dxa"/>
            </w:tcMar>
          </w:tcPr>
          <w:p w:rsidR="004A4282" w:rsidRDefault="004A4282">
            <w:pPr>
              <w:widowControl w:val="0"/>
              <w:pBdr>
                <w:top w:val="nil"/>
                <w:left w:val="nil"/>
                <w:bottom w:val="nil"/>
                <w:right w:val="nil"/>
                <w:between w:val="nil"/>
              </w:pBdr>
              <w:rPr>
                <w:rFonts w:ascii="Calibri" w:eastAsia="Calibri" w:hAnsi="Calibri" w:cs="Calibri"/>
              </w:rPr>
            </w:pPr>
          </w:p>
        </w:tc>
      </w:tr>
    </w:tbl>
    <w:p w:rsidR="004A4282" w:rsidRDefault="004A4282">
      <w:pPr>
        <w:spacing w:before="240" w:after="240"/>
        <w:rPr>
          <w:rFonts w:ascii="Calibri" w:eastAsia="Calibri" w:hAnsi="Calibri" w:cs="Calibri"/>
          <w:b/>
        </w:rPr>
      </w:pPr>
    </w:p>
    <w:tbl>
      <w:tblPr>
        <w:tblStyle w:val="a9"/>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05"/>
        <w:gridCol w:w="1710"/>
      </w:tblGrid>
      <w:tr w:rsidR="004A4282">
        <w:trPr>
          <w:trHeight w:val="420"/>
        </w:trPr>
        <w:tc>
          <w:tcPr>
            <w:tcW w:w="9915" w:type="dxa"/>
            <w:gridSpan w:val="2"/>
            <w:shd w:val="clear" w:color="auto" w:fill="B7DDE8"/>
            <w:tcMar>
              <w:top w:w="100" w:type="dxa"/>
              <w:left w:w="100" w:type="dxa"/>
              <w:bottom w:w="100" w:type="dxa"/>
              <w:right w:w="100" w:type="dxa"/>
            </w:tcMar>
          </w:tcPr>
          <w:p w:rsidR="004A4282" w:rsidRDefault="00BF177C">
            <w:pPr>
              <w:widowControl w:val="0"/>
              <w:pBdr>
                <w:top w:val="nil"/>
                <w:left w:val="nil"/>
                <w:bottom w:val="nil"/>
                <w:right w:val="nil"/>
                <w:between w:val="nil"/>
              </w:pBdr>
              <w:rPr>
                <w:rFonts w:ascii="Calibri" w:eastAsia="Calibri" w:hAnsi="Calibri" w:cs="Calibri"/>
                <w:b/>
              </w:rPr>
            </w:pPr>
            <w:r>
              <w:rPr>
                <w:rFonts w:ascii="Calibri" w:eastAsia="Calibri" w:hAnsi="Calibri" w:cs="Calibri"/>
                <w:b/>
              </w:rPr>
              <w:t>Threshold Criteria</w:t>
            </w:r>
          </w:p>
        </w:tc>
      </w:tr>
      <w:tr w:rsidR="004A4282">
        <w:tc>
          <w:tcPr>
            <w:tcW w:w="8205" w:type="dxa"/>
            <w:shd w:val="clear" w:color="auto" w:fill="auto"/>
            <w:tcMar>
              <w:top w:w="100" w:type="dxa"/>
              <w:left w:w="100" w:type="dxa"/>
              <w:bottom w:w="100" w:type="dxa"/>
              <w:right w:w="100" w:type="dxa"/>
            </w:tcMar>
          </w:tcPr>
          <w:p w:rsidR="004A4282" w:rsidRDefault="00BF177C">
            <w:pPr>
              <w:widowControl w:val="0"/>
              <w:numPr>
                <w:ilvl w:val="0"/>
                <w:numId w:val="6"/>
              </w:numPr>
              <w:pBdr>
                <w:top w:val="nil"/>
                <w:left w:val="nil"/>
                <w:bottom w:val="nil"/>
                <w:right w:val="nil"/>
                <w:between w:val="nil"/>
              </w:pBdr>
              <w:rPr>
                <w:rFonts w:ascii="Calibri" w:eastAsia="Calibri" w:hAnsi="Calibri" w:cs="Calibri"/>
              </w:rPr>
            </w:pPr>
            <w:r>
              <w:rPr>
                <w:rFonts w:ascii="Calibri" w:eastAsia="Calibri" w:hAnsi="Calibri" w:cs="Calibri"/>
              </w:rPr>
              <w:t xml:space="preserve">Does your organization commit to operationalizing the principles of the Coordinated Community Plan in their programming, including equity, Positive Youth Development, trauma-informed approaches, Housing First, family engagement youth choice, individualized and client-driven supports, and social and community integration? </w:t>
            </w:r>
          </w:p>
        </w:tc>
        <w:tc>
          <w:tcPr>
            <w:tcW w:w="1710" w:type="dxa"/>
            <w:shd w:val="clear" w:color="auto" w:fill="auto"/>
            <w:tcMar>
              <w:top w:w="100" w:type="dxa"/>
              <w:left w:w="100" w:type="dxa"/>
              <w:bottom w:w="100" w:type="dxa"/>
              <w:right w:w="100" w:type="dxa"/>
            </w:tcMar>
          </w:tcPr>
          <w:p w:rsidR="004A4282" w:rsidRDefault="00BF177C">
            <w:pPr>
              <w:widowControl w:val="0"/>
              <w:pBdr>
                <w:top w:val="nil"/>
                <w:left w:val="nil"/>
                <w:bottom w:val="nil"/>
                <w:right w:val="nil"/>
                <w:between w:val="nil"/>
              </w:pBdr>
              <w:rPr>
                <w:rFonts w:ascii="Calibri" w:eastAsia="Calibri" w:hAnsi="Calibri" w:cs="Calibri"/>
              </w:rPr>
            </w:pPr>
            <w:r>
              <w:rPr>
                <w:rFonts w:ascii="Calibri" w:eastAsia="Calibri" w:hAnsi="Calibri" w:cs="Calibri"/>
              </w:rPr>
              <w:t>__Yes __No</w:t>
            </w:r>
          </w:p>
        </w:tc>
      </w:tr>
      <w:tr w:rsidR="004A4282">
        <w:tc>
          <w:tcPr>
            <w:tcW w:w="8205" w:type="dxa"/>
            <w:shd w:val="clear" w:color="auto" w:fill="auto"/>
            <w:tcMar>
              <w:top w:w="100" w:type="dxa"/>
              <w:left w:w="100" w:type="dxa"/>
              <w:bottom w:w="100" w:type="dxa"/>
              <w:right w:w="100" w:type="dxa"/>
            </w:tcMar>
          </w:tcPr>
          <w:p w:rsidR="004A4282" w:rsidRDefault="00BF177C">
            <w:pPr>
              <w:widowControl w:val="0"/>
              <w:numPr>
                <w:ilvl w:val="0"/>
                <w:numId w:val="6"/>
              </w:numPr>
              <w:pBdr>
                <w:top w:val="nil"/>
                <w:left w:val="nil"/>
                <w:bottom w:val="nil"/>
                <w:right w:val="nil"/>
                <w:between w:val="nil"/>
              </w:pBdr>
              <w:rPr>
                <w:rFonts w:ascii="Calibri" w:eastAsia="Calibri" w:hAnsi="Calibri" w:cs="Calibri"/>
              </w:rPr>
            </w:pPr>
            <w:r>
              <w:rPr>
                <w:rFonts w:ascii="Calibri" w:eastAsia="Calibri" w:hAnsi="Calibri" w:cs="Calibri"/>
              </w:rPr>
              <w:t xml:space="preserve">Does your organization commit to supporting youth leadership development, supporting youth participation in a youth action board, and involving youth in decision-making within the organization including participation on the Board of Directors or equivalent policymaking entity? </w:t>
            </w:r>
          </w:p>
        </w:tc>
        <w:tc>
          <w:tcPr>
            <w:tcW w:w="1710" w:type="dxa"/>
            <w:shd w:val="clear" w:color="auto" w:fill="auto"/>
            <w:tcMar>
              <w:top w:w="100" w:type="dxa"/>
              <w:left w:w="100" w:type="dxa"/>
              <w:bottom w:w="100" w:type="dxa"/>
              <w:right w:w="100" w:type="dxa"/>
            </w:tcMar>
          </w:tcPr>
          <w:p w:rsidR="004A4282" w:rsidRDefault="00BF177C">
            <w:pPr>
              <w:widowControl w:val="0"/>
              <w:pBdr>
                <w:top w:val="nil"/>
                <w:left w:val="nil"/>
                <w:bottom w:val="nil"/>
                <w:right w:val="nil"/>
                <w:between w:val="nil"/>
              </w:pBdr>
              <w:rPr>
                <w:rFonts w:ascii="Calibri" w:eastAsia="Calibri" w:hAnsi="Calibri" w:cs="Calibri"/>
                <w:b/>
              </w:rPr>
            </w:pPr>
            <w:r>
              <w:rPr>
                <w:rFonts w:ascii="Calibri" w:eastAsia="Calibri" w:hAnsi="Calibri" w:cs="Calibri"/>
              </w:rPr>
              <w:t>__Yes __No</w:t>
            </w:r>
          </w:p>
        </w:tc>
      </w:tr>
      <w:tr w:rsidR="004A4282">
        <w:tc>
          <w:tcPr>
            <w:tcW w:w="8205" w:type="dxa"/>
            <w:shd w:val="clear" w:color="auto" w:fill="auto"/>
            <w:tcMar>
              <w:top w:w="100" w:type="dxa"/>
              <w:left w:w="100" w:type="dxa"/>
              <w:bottom w:w="100" w:type="dxa"/>
              <w:right w:w="100" w:type="dxa"/>
            </w:tcMar>
          </w:tcPr>
          <w:p w:rsidR="004A4282" w:rsidRDefault="00BF177C">
            <w:pPr>
              <w:widowControl w:val="0"/>
              <w:numPr>
                <w:ilvl w:val="0"/>
                <w:numId w:val="6"/>
              </w:numPr>
              <w:pBdr>
                <w:top w:val="nil"/>
                <w:left w:val="nil"/>
                <w:bottom w:val="nil"/>
                <w:right w:val="nil"/>
                <w:between w:val="nil"/>
              </w:pBdr>
              <w:rPr>
                <w:rFonts w:ascii="Calibri" w:eastAsia="Calibri" w:hAnsi="Calibri" w:cs="Calibri"/>
              </w:rPr>
            </w:pPr>
            <w:r>
              <w:rPr>
                <w:rFonts w:ascii="Calibri" w:eastAsia="Calibri" w:hAnsi="Calibri" w:cs="Calibri"/>
              </w:rPr>
              <w:t xml:space="preserve">Does the agency have an unqualified, independent financial audit completed within the past 18 months without findings or sufficient explanation with corrective action? </w:t>
            </w:r>
          </w:p>
        </w:tc>
        <w:tc>
          <w:tcPr>
            <w:tcW w:w="1710" w:type="dxa"/>
            <w:shd w:val="clear" w:color="auto" w:fill="auto"/>
            <w:tcMar>
              <w:top w:w="100" w:type="dxa"/>
              <w:left w:w="100" w:type="dxa"/>
              <w:bottom w:w="100" w:type="dxa"/>
              <w:right w:w="100" w:type="dxa"/>
            </w:tcMar>
          </w:tcPr>
          <w:p w:rsidR="004A4282" w:rsidRDefault="00BF177C">
            <w:pPr>
              <w:widowControl w:val="0"/>
              <w:pBdr>
                <w:top w:val="nil"/>
                <w:left w:val="nil"/>
                <w:bottom w:val="nil"/>
                <w:right w:val="nil"/>
                <w:between w:val="nil"/>
              </w:pBdr>
              <w:rPr>
                <w:rFonts w:ascii="Calibri" w:eastAsia="Calibri" w:hAnsi="Calibri" w:cs="Calibri"/>
                <w:b/>
              </w:rPr>
            </w:pPr>
            <w:r>
              <w:rPr>
                <w:rFonts w:ascii="Calibri" w:eastAsia="Calibri" w:hAnsi="Calibri" w:cs="Calibri"/>
              </w:rPr>
              <w:t>__Yes __No</w:t>
            </w:r>
          </w:p>
        </w:tc>
      </w:tr>
      <w:tr w:rsidR="004A4282">
        <w:tc>
          <w:tcPr>
            <w:tcW w:w="8205" w:type="dxa"/>
            <w:shd w:val="clear" w:color="auto" w:fill="auto"/>
            <w:tcMar>
              <w:top w:w="100" w:type="dxa"/>
              <w:left w:w="100" w:type="dxa"/>
              <w:bottom w:w="100" w:type="dxa"/>
              <w:right w:w="100" w:type="dxa"/>
            </w:tcMar>
          </w:tcPr>
          <w:p w:rsidR="004A4282" w:rsidRDefault="00BF177C">
            <w:pPr>
              <w:widowControl w:val="0"/>
              <w:numPr>
                <w:ilvl w:val="0"/>
                <w:numId w:val="6"/>
              </w:numPr>
              <w:pBdr>
                <w:top w:val="nil"/>
                <w:left w:val="nil"/>
                <w:bottom w:val="nil"/>
                <w:right w:val="nil"/>
                <w:between w:val="nil"/>
              </w:pBdr>
              <w:rPr>
                <w:rFonts w:ascii="Calibri" w:eastAsia="Calibri" w:hAnsi="Calibri" w:cs="Calibri"/>
              </w:rPr>
            </w:pPr>
            <w:r>
              <w:rPr>
                <w:rFonts w:ascii="Calibri" w:eastAsia="Calibri" w:hAnsi="Calibri" w:cs="Calibri"/>
              </w:rPr>
              <w:lastRenderedPageBreak/>
              <w:t xml:space="preserve">Does the agency have a SAM.gov registration? </w:t>
            </w:r>
            <w:r>
              <w:rPr>
                <w:rFonts w:ascii="Calibri" w:eastAsia="Calibri" w:hAnsi="Calibri" w:cs="Calibri"/>
              </w:rPr>
              <w:tab/>
            </w:r>
            <w:r>
              <w:rPr>
                <w:rFonts w:ascii="Calibri" w:eastAsia="Calibri" w:hAnsi="Calibri" w:cs="Calibri"/>
              </w:rPr>
              <w:tab/>
            </w:r>
            <w:r>
              <w:rPr>
                <w:rFonts w:ascii="Calibri" w:eastAsia="Calibri" w:hAnsi="Calibri" w:cs="Calibri"/>
              </w:rPr>
              <w:tab/>
            </w:r>
          </w:p>
        </w:tc>
        <w:tc>
          <w:tcPr>
            <w:tcW w:w="1710" w:type="dxa"/>
            <w:shd w:val="clear" w:color="auto" w:fill="auto"/>
            <w:tcMar>
              <w:top w:w="100" w:type="dxa"/>
              <w:left w:w="100" w:type="dxa"/>
              <w:bottom w:w="100" w:type="dxa"/>
              <w:right w:w="100" w:type="dxa"/>
            </w:tcMar>
          </w:tcPr>
          <w:p w:rsidR="004A4282" w:rsidRDefault="00BF177C">
            <w:pPr>
              <w:widowControl w:val="0"/>
              <w:pBdr>
                <w:top w:val="nil"/>
                <w:left w:val="nil"/>
                <w:bottom w:val="nil"/>
                <w:right w:val="nil"/>
                <w:between w:val="nil"/>
              </w:pBdr>
              <w:rPr>
                <w:rFonts w:ascii="Calibri" w:eastAsia="Calibri" w:hAnsi="Calibri" w:cs="Calibri"/>
                <w:b/>
              </w:rPr>
            </w:pPr>
            <w:r>
              <w:rPr>
                <w:rFonts w:ascii="Calibri" w:eastAsia="Calibri" w:hAnsi="Calibri" w:cs="Calibri"/>
              </w:rPr>
              <w:t>__Yes __No</w:t>
            </w:r>
          </w:p>
        </w:tc>
      </w:tr>
      <w:tr w:rsidR="004A4282">
        <w:tc>
          <w:tcPr>
            <w:tcW w:w="8205" w:type="dxa"/>
            <w:shd w:val="clear" w:color="auto" w:fill="auto"/>
            <w:tcMar>
              <w:top w:w="100" w:type="dxa"/>
              <w:left w:w="100" w:type="dxa"/>
              <w:bottom w:w="100" w:type="dxa"/>
              <w:right w:w="100" w:type="dxa"/>
            </w:tcMar>
          </w:tcPr>
          <w:p w:rsidR="004A4282" w:rsidRDefault="00BF177C">
            <w:pPr>
              <w:widowControl w:val="0"/>
              <w:numPr>
                <w:ilvl w:val="0"/>
                <w:numId w:val="6"/>
              </w:numPr>
              <w:pBdr>
                <w:top w:val="nil"/>
                <w:left w:val="nil"/>
                <w:bottom w:val="nil"/>
                <w:right w:val="nil"/>
                <w:between w:val="nil"/>
              </w:pBdr>
              <w:rPr>
                <w:rFonts w:ascii="Calibri" w:eastAsia="Calibri" w:hAnsi="Calibri" w:cs="Calibri"/>
              </w:rPr>
            </w:pPr>
            <w:r>
              <w:rPr>
                <w:rFonts w:ascii="Calibri" w:eastAsia="Calibri" w:hAnsi="Calibri" w:cs="Calibri"/>
              </w:rPr>
              <w:t xml:space="preserve">Does the agency have an active Unique Entity ID (formerly DUNS Number)? </w:t>
            </w:r>
          </w:p>
        </w:tc>
        <w:tc>
          <w:tcPr>
            <w:tcW w:w="1710" w:type="dxa"/>
            <w:shd w:val="clear" w:color="auto" w:fill="auto"/>
            <w:tcMar>
              <w:top w:w="100" w:type="dxa"/>
              <w:left w:w="100" w:type="dxa"/>
              <w:bottom w:w="100" w:type="dxa"/>
              <w:right w:w="100" w:type="dxa"/>
            </w:tcMar>
          </w:tcPr>
          <w:p w:rsidR="004A4282" w:rsidRDefault="00BF177C">
            <w:pPr>
              <w:widowControl w:val="0"/>
              <w:pBdr>
                <w:top w:val="nil"/>
                <w:left w:val="nil"/>
                <w:bottom w:val="nil"/>
                <w:right w:val="nil"/>
                <w:between w:val="nil"/>
              </w:pBdr>
              <w:rPr>
                <w:rFonts w:ascii="Calibri" w:eastAsia="Calibri" w:hAnsi="Calibri" w:cs="Calibri"/>
                <w:b/>
              </w:rPr>
            </w:pPr>
            <w:r>
              <w:rPr>
                <w:rFonts w:ascii="Calibri" w:eastAsia="Calibri" w:hAnsi="Calibri" w:cs="Calibri"/>
              </w:rPr>
              <w:t>__Yes __No</w:t>
            </w:r>
          </w:p>
        </w:tc>
      </w:tr>
      <w:tr w:rsidR="004A4282">
        <w:tc>
          <w:tcPr>
            <w:tcW w:w="8205" w:type="dxa"/>
            <w:shd w:val="clear" w:color="auto" w:fill="auto"/>
            <w:tcMar>
              <w:top w:w="100" w:type="dxa"/>
              <w:left w:w="100" w:type="dxa"/>
              <w:bottom w:w="100" w:type="dxa"/>
              <w:right w:w="100" w:type="dxa"/>
            </w:tcMar>
          </w:tcPr>
          <w:p w:rsidR="004A4282" w:rsidRDefault="00BF177C">
            <w:pPr>
              <w:widowControl w:val="0"/>
              <w:numPr>
                <w:ilvl w:val="0"/>
                <w:numId w:val="6"/>
              </w:numPr>
              <w:pBdr>
                <w:top w:val="nil"/>
                <w:left w:val="nil"/>
                <w:bottom w:val="nil"/>
                <w:right w:val="nil"/>
                <w:between w:val="nil"/>
              </w:pBdr>
              <w:rPr>
                <w:rFonts w:ascii="Calibri" w:eastAsia="Calibri" w:hAnsi="Calibri" w:cs="Calibri"/>
              </w:rPr>
            </w:pPr>
            <w:r>
              <w:rPr>
                <w:rFonts w:ascii="Calibri" w:eastAsia="Calibri" w:hAnsi="Calibri" w:cs="Calibri"/>
              </w:rPr>
              <w:t xml:space="preserve">Does the agency have any delinquent federal debt? </w:t>
            </w:r>
          </w:p>
        </w:tc>
        <w:tc>
          <w:tcPr>
            <w:tcW w:w="1710" w:type="dxa"/>
            <w:shd w:val="clear" w:color="auto" w:fill="auto"/>
            <w:tcMar>
              <w:top w:w="100" w:type="dxa"/>
              <w:left w:w="100" w:type="dxa"/>
              <w:bottom w:w="100" w:type="dxa"/>
              <w:right w:w="100" w:type="dxa"/>
            </w:tcMar>
          </w:tcPr>
          <w:p w:rsidR="004A4282" w:rsidRDefault="00BF177C">
            <w:pPr>
              <w:widowControl w:val="0"/>
              <w:rPr>
                <w:rFonts w:ascii="Calibri" w:eastAsia="Calibri" w:hAnsi="Calibri" w:cs="Calibri"/>
                <w:b/>
              </w:rPr>
            </w:pPr>
            <w:r>
              <w:rPr>
                <w:rFonts w:ascii="Calibri" w:eastAsia="Calibri" w:hAnsi="Calibri" w:cs="Calibri"/>
              </w:rPr>
              <w:t>__Yes __No</w:t>
            </w:r>
          </w:p>
        </w:tc>
      </w:tr>
      <w:tr w:rsidR="004A4282">
        <w:tc>
          <w:tcPr>
            <w:tcW w:w="8205" w:type="dxa"/>
            <w:shd w:val="clear" w:color="auto" w:fill="auto"/>
            <w:tcMar>
              <w:top w:w="100" w:type="dxa"/>
              <w:left w:w="100" w:type="dxa"/>
              <w:bottom w:w="100" w:type="dxa"/>
              <w:right w:w="100" w:type="dxa"/>
            </w:tcMar>
          </w:tcPr>
          <w:p w:rsidR="004A4282" w:rsidRDefault="00BF177C">
            <w:pPr>
              <w:widowControl w:val="0"/>
              <w:numPr>
                <w:ilvl w:val="0"/>
                <w:numId w:val="6"/>
              </w:numPr>
              <w:pBdr>
                <w:top w:val="nil"/>
                <w:left w:val="nil"/>
                <w:bottom w:val="nil"/>
                <w:right w:val="nil"/>
                <w:between w:val="nil"/>
              </w:pBdr>
              <w:rPr>
                <w:rFonts w:ascii="Calibri" w:eastAsia="Calibri" w:hAnsi="Calibri" w:cs="Calibri"/>
              </w:rPr>
            </w:pPr>
            <w:r>
              <w:rPr>
                <w:rFonts w:ascii="Calibri" w:eastAsia="Calibri" w:hAnsi="Calibri" w:cs="Calibri"/>
              </w:rPr>
              <w:t xml:space="preserve">Is the agency under debarment or suspension from doing business with the Federal Government and/or on the Federal do not pay list? </w:t>
            </w:r>
          </w:p>
        </w:tc>
        <w:tc>
          <w:tcPr>
            <w:tcW w:w="1710" w:type="dxa"/>
            <w:shd w:val="clear" w:color="auto" w:fill="auto"/>
            <w:tcMar>
              <w:top w:w="100" w:type="dxa"/>
              <w:left w:w="100" w:type="dxa"/>
              <w:bottom w:w="100" w:type="dxa"/>
              <w:right w:w="100" w:type="dxa"/>
            </w:tcMar>
          </w:tcPr>
          <w:p w:rsidR="004A4282" w:rsidRDefault="00BF177C">
            <w:pPr>
              <w:widowControl w:val="0"/>
              <w:pBdr>
                <w:top w:val="nil"/>
                <w:left w:val="nil"/>
                <w:bottom w:val="nil"/>
                <w:right w:val="nil"/>
                <w:between w:val="nil"/>
              </w:pBdr>
              <w:rPr>
                <w:rFonts w:ascii="Calibri" w:eastAsia="Calibri" w:hAnsi="Calibri" w:cs="Calibri"/>
                <w:b/>
              </w:rPr>
            </w:pPr>
            <w:r>
              <w:rPr>
                <w:rFonts w:ascii="Calibri" w:eastAsia="Calibri" w:hAnsi="Calibri" w:cs="Calibri"/>
              </w:rPr>
              <w:t>__Yes __No</w:t>
            </w:r>
          </w:p>
        </w:tc>
      </w:tr>
      <w:tr w:rsidR="004A4282">
        <w:tc>
          <w:tcPr>
            <w:tcW w:w="8205" w:type="dxa"/>
            <w:shd w:val="clear" w:color="auto" w:fill="auto"/>
            <w:tcMar>
              <w:top w:w="100" w:type="dxa"/>
              <w:left w:w="100" w:type="dxa"/>
              <w:bottom w:w="100" w:type="dxa"/>
              <w:right w:w="100" w:type="dxa"/>
            </w:tcMar>
          </w:tcPr>
          <w:p w:rsidR="004A4282" w:rsidRDefault="00BF177C">
            <w:pPr>
              <w:widowControl w:val="0"/>
              <w:numPr>
                <w:ilvl w:val="0"/>
                <w:numId w:val="6"/>
              </w:numPr>
              <w:pBdr>
                <w:top w:val="nil"/>
                <w:left w:val="nil"/>
                <w:bottom w:val="nil"/>
                <w:right w:val="nil"/>
                <w:between w:val="nil"/>
              </w:pBdr>
              <w:rPr>
                <w:rFonts w:ascii="Calibri" w:eastAsia="Calibri" w:hAnsi="Calibri" w:cs="Calibri"/>
              </w:rPr>
            </w:pPr>
            <w:r>
              <w:rPr>
                <w:rFonts w:ascii="Calibri" w:eastAsia="Calibri" w:hAnsi="Calibri" w:cs="Calibri"/>
              </w:rPr>
              <w:t xml:space="preserve">Does the agency currently enter data into the Homeless Management Information System (HMIS) or comparable database for Domestic Violence providers? </w:t>
            </w:r>
          </w:p>
          <w:p w:rsidR="004A4282" w:rsidRDefault="00BF177C">
            <w:pPr>
              <w:widowControl w:val="0"/>
              <w:numPr>
                <w:ilvl w:val="1"/>
                <w:numId w:val="6"/>
              </w:numPr>
              <w:pBdr>
                <w:top w:val="nil"/>
                <w:left w:val="nil"/>
                <w:bottom w:val="nil"/>
                <w:right w:val="nil"/>
                <w:between w:val="nil"/>
              </w:pBdr>
              <w:rPr>
                <w:rFonts w:ascii="Calibri" w:eastAsia="Calibri" w:hAnsi="Calibri" w:cs="Calibri"/>
              </w:rPr>
            </w:pPr>
            <w:r>
              <w:rPr>
                <w:rFonts w:ascii="Calibri" w:eastAsia="Calibri" w:hAnsi="Calibri" w:cs="Calibri"/>
              </w:rPr>
              <w:t>If no, please explain how the agency plans on becoming an HMIS agency by the YHDP project implementation start date in the narrative below.</w:t>
            </w:r>
          </w:p>
        </w:tc>
        <w:tc>
          <w:tcPr>
            <w:tcW w:w="1710" w:type="dxa"/>
            <w:shd w:val="clear" w:color="auto" w:fill="auto"/>
            <w:tcMar>
              <w:top w:w="100" w:type="dxa"/>
              <w:left w:w="100" w:type="dxa"/>
              <w:bottom w:w="100" w:type="dxa"/>
              <w:right w:w="100" w:type="dxa"/>
            </w:tcMar>
          </w:tcPr>
          <w:p w:rsidR="004A4282" w:rsidRDefault="00BF177C">
            <w:pPr>
              <w:widowControl w:val="0"/>
              <w:pBdr>
                <w:top w:val="nil"/>
                <w:left w:val="nil"/>
                <w:bottom w:val="nil"/>
                <w:right w:val="nil"/>
                <w:between w:val="nil"/>
              </w:pBdr>
              <w:rPr>
                <w:rFonts w:ascii="Calibri" w:eastAsia="Calibri" w:hAnsi="Calibri" w:cs="Calibri"/>
                <w:b/>
              </w:rPr>
            </w:pPr>
            <w:r>
              <w:rPr>
                <w:rFonts w:ascii="Calibri" w:eastAsia="Calibri" w:hAnsi="Calibri" w:cs="Calibri"/>
              </w:rPr>
              <w:t>__Yes __No</w:t>
            </w:r>
          </w:p>
        </w:tc>
      </w:tr>
      <w:tr w:rsidR="004A4282">
        <w:tc>
          <w:tcPr>
            <w:tcW w:w="8205" w:type="dxa"/>
            <w:shd w:val="clear" w:color="auto" w:fill="auto"/>
            <w:tcMar>
              <w:top w:w="100" w:type="dxa"/>
              <w:left w:w="100" w:type="dxa"/>
              <w:bottom w:w="100" w:type="dxa"/>
              <w:right w:w="100" w:type="dxa"/>
            </w:tcMar>
          </w:tcPr>
          <w:p w:rsidR="004A4282" w:rsidRDefault="00BF177C">
            <w:pPr>
              <w:widowControl w:val="0"/>
              <w:numPr>
                <w:ilvl w:val="0"/>
                <w:numId w:val="6"/>
              </w:numPr>
              <w:pBdr>
                <w:top w:val="nil"/>
                <w:left w:val="nil"/>
                <w:bottom w:val="nil"/>
                <w:right w:val="nil"/>
                <w:between w:val="nil"/>
              </w:pBdr>
              <w:rPr>
                <w:rFonts w:ascii="Calibri" w:eastAsia="Calibri" w:hAnsi="Calibri" w:cs="Calibri"/>
              </w:rPr>
            </w:pPr>
            <w:r>
              <w:rPr>
                <w:rFonts w:ascii="Calibri" w:eastAsia="Calibri" w:hAnsi="Calibri" w:cs="Calibri"/>
              </w:rPr>
              <w:t>Does the agency agree to participate in training required by the YAB for all YHDP-funded program staff?</w:t>
            </w:r>
          </w:p>
        </w:tc>
        <w:tc>
          <w:tcPr>
            <w:tcW w:w="1710" w:type="dxa"/>
            <w:shd w:val="clear" w:color="auto" w:fill="auto"/>
            <w:tcMar>
              <w:top w:w="100" w:type="dxa"/>
              <w:left w:w="100" w:type="dxa"/>
              <w:bottom w:w="100" w:type="dxa"/>
              <w:right w:w="100" w:type="dxa"/>
            </w:tcMar>
          </w:tcPr>
          <w:p w:rsidR="004A4282" w:rsidRDefault="00BF177C">
            <w:pPr>
              <w:widowControl w:val="0"/>
              <w:pBdr>
                <w:top w:val="nil"/>
                <w:left w:val="nil"/>
                <w:bottom w:val="nil"/>
                <w:right w:val="nil"/>
                <w:between w:val="nil"/>
              </w:pBdr>
              <w:rPr>
                <w:rFonts w:ascii="Calibri" w:eastAsia="Calibri" w:hAnsi="Calibri" w:cs="Calibri"/>
                <w:b/>
              </w:rPr>
            </w:pPr>
            <w:r>
              <w:rPr>
                <w:rFonts w:ascii="Calibri" w:eastAsia="Calibri" w:hAnsi="Calibri" w:cs="Calibri"/>
              </w:rPr>
              <w:t>__Yes __No</w:t>
            </w:r>
          </w:p>
        </w:tc>
      </w:tr>
      <w:tr w:rsidR="004A4282">
        <w:tc>
          <w:tcPr>
            <w:tcW w:w="8205" w:type="dxa"/>
            <w:shd w:val="clear" w:color="auto" w:fill="auto"/>
            <w:tcMar>
              <w:top w:w="100" w:type="dxa"/>
              <w:left w:w="100" w:type="dxa"/>
              <w:bottom w:w="100" w:type="dxa"/>
              <w:right w:w="100" w:type="dxa"/>
            </w:tcMar>
          </w:tcPr>
          <w:p w:rsidR="004A4282" w:rsidRDefault="00BF177C">
            <w:pPr>
              <w:widowControl w:val="0"/>
              <w:numPr>
                <w:ilvl w:val="0"/>
                <w:numId w:val="6"/>
              </w:numPr>
              <w:pBdr>
                <w:top w:val="nil"/>
                <w:left w:val="nil"/>
                <w:bottom w:val="nil"/>
                <w:right w:val="nil"/>
                <w:between w:val="nil"/>
              </w:pBdr>
              <w:rPr>
                <w:rFonts w:ascii="Calibri" w:eastAsia="Calibri" w:hAnsi="Calibri" w:cs="Calibri"/>
              </w:rPr>
            </w:pPr>
            <w:r>
              <w:rPr>
                <w:rFonts w:ascii="Calibri" w:eastAsia="Calibri" w:hAnsi="Calibri" w:cs="Calibri"/>
              </w:rPr>
              <w:t xml:space="preserve">Does the agency commit to participating in system-wide continuous quality improvement activities? </w:t>
            </w:r>
          </w:p>
        </w:tc>
        <w:tc>
          <w:tcPr>
            <w:tcW w:w="1710" w:type="dxa"/>
            <w:shd w:val="clear" w:color="auto" w:fill="auto"/>
            <w:tcMar>
              <w:top w:w="100" w:type="dxa"/>
              <w:left w:w="100" w:type="dxa"/>
              <w:bottom w:w="100" w:type="dxa"/>
              <w:right w:w="100" w:type="dxa"/>
            </w:tcMar>
          </w:tcPr>
          <w:p w:rsidR="004A4282" w:rsidRDefault="00BF177C">
            <w:pPr>
              <w:widowControl w:val="0"/>
              <w:pBdr>
                <w:top w:val="nil"/>
                <w:left w:val="nil"/>
                <w:bottom w:val="nil"/>
                <w:right w:val="nil"/>
                <w:between w:val="nil"/>
              </w:pBdr>
              <w:rPr>
                <w:rFonts w:ascii="Calibri" w:eastAsia="Calibri" w:hAnsi="Calibri" w:cs="Calibri"/>
                <w:b/>
              </w:rPr>
            </w:pPr>
            <w:r>
              <w:rPr>
                <w:rFonts w:ascii="Calibri" w:eastAsia="Calibri" w:hAnsi="Calibri" w:cs="Calibri"/>
              </w:rPr>
              <w:t>__Yes __No</w:t>
            </w:r>
          </w:p>
        </w:tc>
      </w:tr>
      <w:tr w:rsidR="004A4282">
        <w:tc>
          <w:tcPr>
            <w:tcW w:w="8205" w:type="dxa"/>
            <w:shd w:val="clear" w:color="auto" w:fill="auto"/>
            <w:tcMar>
              <w:top w:w="100" w:type="dxa"/>
              <w:left w:w="100" w:type="dxa"/>
              <w:bottom w:w="100" w:type="dxa"/>
              <w:right w:w="100" w:type="dxa"/>
            </w:tcMar>
          </w:tcPr>
          <w:p w:rsidR="004A4282" w:rsidRDefault="00BF177C">
            <w:pPr>
              <w:widowControl w:val="0"/>
              <w:numPr>
                <w:ilvl w:val="0"/>
                <w:numId w:val="6"/>
              </w:numPr>
              <w:pBdr>
                <w:top w:val="nil"/>
                <w:left w:val="nil"/>
                <w:bottom w:val="nil"/>
                <w:right w:val="nil"/>
                <w:between w:val="nil"/>
              </w:pBdr>
              <w:rPr>
                <w:rFonts w:ascii="Calibri" w:eastAsia="Calibri" w:hAnsi="Calibri" w:cs="Calibri"/>
              </w:rPr>
            </w:pPr>
            <w:r>
              <w:rPr>
                <w:rFonts w:ascii="Calibri" w:eastAsia="Calibri" w:hAnsi="Calibri" w:cs="Calibri"/>
              </w:rPr>
              <w:t xml:space="preserve">Does the agency incorporate youth-focused Housing First principles into the program design, including absence of barriers to entry and service participation requirements and provision of targeted, intensive support to ensure housing success? </w:t>
            </w:r>
          </w:p>
        </w:tc>
        <w:tc>
          <w:tcPr>
            <w:tcW w:w="1710" w:type="dxa"/>
            <w:shd w:val="clear" w:color="auto" w:fill="auto"/>
            <w:tcMar>
              <w:top w:w="100" w:type="dxa"/>
              <w:left w:w="100" w:type="dxa"/>
              <w:bottom w:w="100" w:type="dxa"/>
              <w:right w:w="100" w:type="dxa"/>
            </w:tcMar>
          </w:tcPr>
          <w:p w:rsidR="004A4282" w:rsidRDefault="00BF177C">
            <w:pPr>
              <w:widowControl w:val="0"/>
              <w:pBdr>
                <w:top w:val="nil"/>
                <w:left w:val="nil"/>
                <w:bottom w:val="nil"/>
                <w:right w:val="nil"/>
                <w:between w:val="nil"/>
              </w:pBdr>
              <w:rPr>
                <w:rFonts w:ascii="Calibri" w:eastAsia="Calibri" w:hAnsi="Calibri" w:cs="Calibri"/>
                <w:b/>
              </w:rPr>
            </w:pPr>
            <w:r>
              <w:rPr>
                <w:rFonts w:ascii="Calibri" w:eastAsia="Calibri" w:hAnsi="Calibri" w:cs="Calibri"/>
              </w:rPr>
              <w:t>__Yes __No</w:t>
            </w:r>
          </w:p>
        </w:tc>
      </w:tr>
      <w:tr w:rsidR="004A4282">
        <w:tc>
          <w:tcPr>
            <w:tcW w:w="8205" w:type="dxa"/>
            <w:shd w:val="clear" w:color="auto" w:fill="auto"/>
            <w:tcMar>
              <w:top w:w="100" w:type="dxa"/>
              <w:left w:w="100" w:type="dxa"/>
              <w:bottom w:w="100" w:type="dxa"/>
              <w:right w:w="100" w:type="dxa"/>
            </w:tcMar>
          </w:tcPr>
          <w:p w:rsidR="004A4282" w:rsidRDefault="00BF177C">
            <w:pPr>
              <w:widowControl w:val="0"/>
              <w:numPr>
                <w:ilvl w:val="0"/>
                <w:numId w:val="6"/>
              </w:numPr>
              <w:pBdr>
                <w:top w:val="nil"/>
                <w:left w:val="nil"/>
                <w:bottom w:val="nil"/>
                <w:right w:val="nil"/>
                <w:between w:val="nil"/>
              </w:pBdr>
              <w:rPr>
                <w:rFonts w:ascii="Calibri" w:eastAsia="Calibri" w:hAnsi="Calibri" w:cs="Calibri"/>
              </w:rPr>
            </w:pPr>
            <w:r>
              <w:rPr>
                <w:rFonts w:ascii="Calibri" w:eastAsia="Calibri" w:hAnsi="Calibri" w:cs="Calibri"/>
              </w:rPr>
              <w:t xml:space="preserve">Does the agency agree to participate in the </w:t>
            </w:r>
            <w:hyperlink r:id="rId27">
              <w:r>
                <w:rPr>
                  <w:rFonts w:ascii="Calibri" w:eastAsia="Calibri" w:hAnsi="Calibri" w:cs="Calibri"/>
                  <w:color w:val="1155CC"/>
                  <w:u w:val="single"/>
                </w:rPr>
                <w:t>Coordinated Entry System</w:t>
              </w:r>
            </w:hyperlink>
            <w:r>
              <w:rPr>
                <w:rFonts w:ascii="Calibri" w:eastAsia="Calibri" w:hAnsi="Calibri" w:cs="Calibri"/>
              </w:rPr>
              <w:t xml:space="preserve"> and follow Coordinated Entry </w:t>
            </w:r>
            <w:hyperlink r:id="rId28">
              <w:r>
                <w:rPr>
                  <w:rFonts w:ascii="Calibri" w:eastAsia="Calibri" w:hAnsi="Calibri" w:cs="Calibri"/>
                  <w:color w:val="1155CC"/>
                  <w:u w:val="single"/>
                </w:rPr>
                <w:t>policies and procedures</w:t>
              </w:r>
            </w:hyperlink>
            <w:r>
              <w:rPr>
                <w:rFonts w:ascii="Calibri" w:eastAsia="Calibri" w:hAnsi="Calibri" w:cs="Calibri"/>
              </w:rPr>
              <w:t xml:space="preserve">? </w:t>
            </w:r>
          </w:p>
        </w:tc>
        <w:tc>
          <w:tcPr>
            <w:tcW w:w="1710" w:type="dxa"/>
            <w:shd w:val="clear" w:color="auto" w:fill="auto"/>
            <w:tcMar>
              <w:top w:w="100" w:type="dxa"/>
              <w:left w:w="100" w:type="dxa"/>
              <w:bottom w:w="100" w:type="dxa"/>
              <w:right w:w="100" w:type="dxa"/>
            </w:tcMar>
          </w:tcPr>
          <w:p w:rsidR="004A4282" w:rsidRDefault="00BF177C">
            <w:pPr>
              <w:widowControl w:val="0"/>
              <w:pBdr>
                <w:top w:val="nil"/>
                <w:left w:val="nil"/>
                <w:bottom w:val="nil"/>
                <w:right w:val="nil"/>
                <w:between w:val="nil"/>
              </w:pBdr>
              <w:rPr>
                <w:rFonts w:ascii="Calibri" w:eastAsia="Calibri" w:hAnsi="Calibri" w:cs="Calibri"/>
                <w:b/>
              </w:rPr>
            </w:pPr>
            <w:r>
              <w:rPr>
                <w:rFonts w:ascii="Calibri" w:eastAsia="Calibri" w:hAnsi="Calibri" w:cs="Calibri"/>
              </w:rPr>
              <w:t>__Yes __No</w:t>
            </w:r>
          </w:p>
        </w:tc>
      </w:tr>
      <w:tr w:rsidR="004A4282">
        <w:tc>
          <w:tcPr>
            <w:tcW w:w="8205" w:type="dxa"/>
            <w:shd w:val="clear" w:color="auto" w:fill="auto"/>
            <w:tcMar>
              <w:top w:w="100" w:type="dxa"/>
              <w:left w:w="100" w:type="dxa"/>
              <w:bottom w:w="100" w:type="dxa"/>
              <w:right w:w="100" w:type="dxa"/>
            </w:tcMar>
          </w:tcPr>
          <w:p w:rsidR="004A4282" w:rsidRDefault="00BF177C">
            <w:pPr>
              <w:widowControl w:val="0"/>
              <w:numPr>
                <w:ilvl w:val="0"/>
                <w:numId w:val="6"/>
              </w:numPr>
              <w:pBdr>
                <w:top w:val="nil"/>
                <w:left w:val="nil"/>
                <w:bottom w:val="nil"/>
                <w:right w:val="nil"/>
                <w:between w:val="nil"/>
              </w:pBdr>
              <w:rPr>
                <w:rFonts w:ascii="Calibri" w:eastAsia="Calibri" w:hAnsi="Calibri" w:cs="Calibri"/>
              </w:rPr>
            </w:pPr>
            <w:r>
              <w:rPr>
                <w:rFonts w:ascii="Calibri" w:eastAsia="Calibri" w:hAnsi="Calibri" w:cs="Calibri"/>
              </w:rPr>
              <w:t xml:space="preserve">Does the agency agree to serve clients of all gender identities? </w:t>
            </w:r>
          </w:p>
        </w:tc>
        <w:tc>
          <w:tcPr>
            <w:tcW w:w="1710" w:type="dxa"/>
            <w:shd w:val="clear" w:color="auto" w:fill="auto"/>
            <w:tcMar>
              <w:top w:w="100" w:type="dxa"/>
              <w:left w:w="100" w:type="dxa"/>
              <w:bottom w:w="100" w:type="dxa"/>
              <w:right w:w="100" w:type="dxa"/>
            </w:tcMar>
          </w:tcPr>
          <w:p w:rsidR="004A4282" w:rsidRDefault="00BF177C">
            <w:pPr>
              <w:widowControl w:val="0"/>
              <w:pBdr>
                <w:top w:val="nil"/>
                <w:left w:val="nil"/>
                <w:bottom w:val="nil"/>
                <w:right w:val="nil"/>
                <w:between w:val="nil"/>
              </w:pBdr>
              <w:rPr>
                <w:rFonts w:ascii="Calibri" w:eastAsia="Calibri" w:hAnsi="Calibri" w:cs="Calibri"/>
                <w:b/>
              </w:rPr>
            </w:pPr>
            <w:r>
              <w:rPr>
                <w:rFonts w:ascii="Calibri" w:eastAsia="Calibri" w:hAnsi="Calibri" w:cs="Calibri"/>
              </w:rPr>
              <w:t>__Yes __No</w:t>
            </w:r>
          </w:p>
        </w:tc>
      </w:tr>
      <w:tr w:rsidR="004A4282">
        <w:tc>
          <w:tcPr>
            <w:tcW w:w="8205" w:type="dxa"/>
            <w:shd w:val="clear" w:color="auto" w:fill="auto"/>
            <w:tcMar>
              <w:top w:w="100" w:type="dxa"/>
              <w:left w:w="100" w:type="dxa"/>
              <w:bottom w:w="100" w:type="dxa"/>
              <w:right w:w="100" w:type="dxa"/>
            </w:tcMar>
          </w:tcPr>
          <w:p w:rsidR="004A4282" w:rsidRDefault="00BF177C">
            <w:pPr>
              <w:widowControl w:val="0"/>
              <w:numPr>
                <w:ilvl w:val="0"/>
                <w:numId w:val="6"/>
              </w:numPr>
              <w:pBdr>
                <w:top w:val="nil"/>
                <w:left w:val="nil"/>
                <w:bottom w:val="nil"/>
                <w:right w:val="nil"/>
                <w:between w:val="nil"/>
              </w:pBdr>
              <w:rPr>
                <w:rFonts w:ascii="Calibri" w:eastAsia="Calibri" w:hAnsi="Calibri" w:cs="Calibri"/>
              </w:rPr>
            </w:pPr>
            <w:r>
              <w:rPr>
                <w:rFonts w:ascii="Calibri" w:eastAsia="Calibri" w:hAnsi="Calibri" w:cs="Calibri"/>
              </w:rPr>
              <w:t>Does the agency agree to follow the</w:t>
            </w:r>
            <w:hyperlink r:id="rId29">
              <w:r>
                <w:rPr>
                  <w:rFonts w:ascii="Calibri" w:eastAsia="Calibri" w:hAnsi="Calibri" w:cs="Calibri"/>
                  <w:color w:val="1155CC"/>
                  <w:u w:val="single"/>
                </w:rPr>
                <w:t xml:space="preserve"> Dane CoC Written Standards</w:t>
              </w:r>
            </w:hyperlink>
            <w:r>
              <w:rPr>
                <w:rFonts w:ascii="Calibri" w:eastAsia="Calibri" w:hAnsi="Calibri" w:cs="Calibri"/>
              </w:rPr>
              <w:t xml:space="preserve"> and suggest changes to Standards that are not meeting the needs of youth? </w:t>
            </w:r>
          </w:p>
        </w:tc>
        <w:tc>
          <w:tcPr>
            <w:tcW w:w="1710" w:type="dxa"/>
            <w:shd w:val="clear" w:color="auto" w:fill="auto"/>
            <w:tcMar>
              <w:top w:w="100" w:type="dxa"/>
              <w:left w:w="100" w:type="dxa"/>
              <w:bottom w:w="100" w:type="dxa"/>
              <w:right w:w="100" w:type="dxa"/>
            </w:tcMar>
          </w:tcPr>
          <w:p w:rsidR="004A4282" w:rsidRDefault="00BF177C">
            <w:pPr>
              <w:widowControl w:val="0"/>
              <w:pBdr>
                <w:top w:val="nil"/>
                <w:left w:val="nil"/>
                <w:bottom w:val="nil"/>
                <w:right w:val="nil"/>
                <w:between w:val="nil"/>
              </w:pBdr>
              <w:rPr>
                <w:rFonts w:ascii="Calibri" w:eastAsia="Calibri" w:hAnsi="Calibri" w:cs="Calibri"/>
                <w:b/>
              </w:rPr>
            </w:pPr>
            <w:r>
              <w:rPr>
                <w:rFonts w:ascii="Calibri" w:eastAsia="Calibri" w:hAnsi="Calibri" w:cs="Calibri"/>
              </w:rPr>
              <w:t>__Yes __No</w:t>
            </w:r>
          </w:p>
        </w:tc>
      </w:tr>
    </w:tbl>
    <w:p w:rsidR="004A4282" w:rsidRDefault="00BF177C">
      <w:pPr>
        <w:rPr>
          <w:rFonts w:ascii="Calibri" w:eastAsia="Calibri" w:hAnsi="Calibri" w:cs="Calibri"/>
        </w:rPr>
      </w:pPr>
      <w:r>
        <w:rPr>
          <w:rFonts w:ascii="Calibri" w:eastAsia="Calibri" w:hAnsi="Calibri" w:cs="Calibri"/>
          <w:b/>
        </w:rPr>
        <w:t xml:space="preserve">Threshold Criteria Narrative: </w:t>
      </w:r>
      <w:r>
        <w:rPr>
          <w:rFonts w:ascii="Calibri" w:eastAsia="Calibri" w:hAnsi="Calibri" w:cs="Calibri"/>
        </w:rPr>
        <w:t>If you answered “no” to any of the threshold questions, please provide further explanation here.</w:t>
      </w:r>
    </w:p>
    <w:p w:rsidR="004A4282" w:rsidRDefault="004A4282">
      <w:pPr>
        <w:rPr>
          <w:rFonts w:ascii="Calibri" w:eastAsia="Calibri" w:hAnsi="Calibri" w:cs="Calibri"/>
          <w:b/>
        </w:rPr>
      </w:pPr>
    </w:p>
    <w:p w:rsidR="004A4282" w:rsidRDefault="00BF177C">
      <w:pPr>
        <w:rPr>
          <w:rFonts w:ascii="Calibri" w:eastAsia="Calibri" w:hAnsi="Calibri" w:cs="Calibri"/>
          <w:b/>
        </w:rPr>
      </w:pPr>
      <w:r>
        <w:rPr>
          <w:rFonts w:ascii="Calibri" w:eastAsia="Calibri" w:hAnsi="Calibri" w:cs="Calibri"/>
          <w:b/>
        </w:rPr>
        <w:t>Overarching Project Elements</w:t>
      </w:r>
    </w:p>
    <w:p w:rsidR="004A4282" w:rsidRDefault="00BF177C">
      <w:pPr>
        <w:widowControl w:val="0"/>
        <w:numPr>
          <w:ilvl w:val="0"/>
          <w:numId w:val="1"/>
        </w:numPr>
        <w:rPr>
          <w:rFonts w:ascii="Calibri" w:eastAsia="Calibri" w:hAnsi="Calibri" w:cs="Calibri"/>
        </w:rPr>
      </w:pPr>
      <w:r>
        <w:rPr>
          <w:rFonts w:ascii="Calibri" w:eastAsia="Calibri" w:hAnsi="Calibri" w:cs="Calibri"/>
        </w:rPr>
        <w:t xml:space="preserve">All projects must operate using a Housing First approach. Describe how the Housing First approach will be applied to the proposed project. </w:t>
      </w:r>
    </w:p>
    <w:p w:rsidR="004A4282" w:rsidRDefault="00BF177C">
      <w:pPr>
        <w:widowControl w:val="0"/>
        <w:numPr>
          <w:ilvl w:val="0"/>
          <w:numId w:val="1"/>
        </w:numPr>
        <w:rPr>
          <w:rFonts w:ascii="Calibri" w:eastAsia="Calibri" w:hAnsi="Calibri" w:cs="Calibri"/>
        </w:rPr>
      </w:pPr>
      <w:r>
        <w:rPr>
          <w:rFonts w:ascii="Calibri" w:eastAsia="Calibri" w:hAnsi="Calibri" w:cs="Calibri"/>
        </w:rPr>
        <w:t xml:space="preserve">Agencies providing services with CoC funds shall be required to have a termination and grievance policy. Please attach a copy of the agency’s current policy. </w:t>
      </w:r>
    </w:p>
    <w:p w:rsidR="004A4282" w:rsidRDefault="00BF177C">
      <w:pPr>
        <w:widowControl w:val="0"/>
        <w:numPr>
          <w:ilvl w:val="0"/>
          <w:numId w:val="1"/>
        </w:numPr>
        <w:rPr>
          <w:rFonts w:ascii="Calibri" w:eastAsia="Calibri" w:hAnsi="Calibri" w:cs="Calibri"/>
        </w:rPr>
      </w:pPr>
      <w:r>
        <w:rPr>
          <w:rFonts w:ascii="Calibri" w:eastAsia="Calibri" w:hAnsi="Calibri" w:cs="Calibri"/>
        </w:rPr>
        <w:t xml:space="preserve">Why do you think young people experience homelessness? </w:t>
      </w:r>
    </w:p>
    <w:p w:rsidR="004A4282" w:rsidRDefault="00BF177C">
      <w:pPr>
        <w:widowControl w:val="0"/>
        <w:numPr>
          <w:ilvl w:val="0"/>
          <w:numId w:val="1"/>
        </w:numPr>
        <w:rPr>
          <w:rFonts w:ascii="Calibri" w:eastAsia="Calibri" w:hAnsi="Calibri" w:cs="Calibri"/>
        </w:rPr>
      </w:pPr>
      <w:r>
        <w:rPr>
          <w:rFonts w:ascii="Calibri" w:eastAsia="Calibri" w:hAnsi="Calibri" w:cs="Calibri"/>
        </w:rPr>
        <w:t>Describe your agency’s experience in providing housing and services to Black, Indigenous, and People of Color (BIPOC) experiencing homelessness.  If minimal experience, please provide your plan to serve this population.</w:t>
      </w:r>
    </w:p>
    <w:p w:rsidR="004A4282" w:rsidRDefault="00BF177C">
      <w:pPr>
        <w:widowControl w:val="0"/>
        <w:numPr>
          <w:ilvl w:val="0"/>
          <w:numId w:val="1"/>
        </w:numPr>
        <w:rPr>
          <w:rFonts w:ascii="Calibri" w:eastAsia="Calibri" w:hAnsi="Calibri" w:cs="Calibri"/>
        </w:rPr>
      </w:pPr>
      <w:r>
        <w:rPr>
          <w:rFonts w:ascii="Calibri" w:eastAsia="Calibri" w:hAnsi="Calibri" w:cs="Calibri"/>
        </w:rPr>
        <w:t>Recent data shows that in Dane County, Black youth on average spend 160 days experiencing homelessness while White youth spend 51 days. How will you help black youth move into housing as quickly as their white peers? Please include any advocacy or policy work your agency may be engaged with.</w:t>
      </w:r>
    </w:p>
    <w:p w:rsidR="004A4282" w:rsidRDefault="00BF177C">
      <w:pPr>
        <w:widowControl w:val="0"/>
        <w:numPr>
          <w:ilvl w:val="0"/>
          <w:numId w:val="1"/>
        </w:numPr>
        <w:spacing w:after="320"/>
        <w:rPr>
          <w:rFonts w:ascii="Calibri" w:eastAsia="Calibri" w:hAnsi="Calibri" w:cs="Calibri"/>
        </w:rPr>
      </w:pPr>
      <w:r>
        <w:rPr>
          <w:rFonts w:ascii="Calibri" w:eastAsia="Calibri" w:hAnsi="Calibri" w:cs="Calibri"/>
        </w:rPr>
        <w:t>What current collaborations do you have? If awarded these funds, what collaborations will you pursue to ensure the program meets the needs of youth and young adults? (check references on this)</w:t>
      </w:r>
    </w:p>
    <w:p w:rsidR="00D24CD1" w:rsidRDefault="00D24CD1">
      <w:pPr>
        <w:spacing w:before="240"/>
        <w:rPr>
          <w:rFonts w:ascii="Calibri" w:eastAsia="Calibri" w:hAnsi="Calibri" w:cs="Calibri"/>
          <w:b/>
        </w:rPr>
      </w:pPr>
    </w:p>
    <w:p w:rsidR="004A4282" w:rsidRDefault="00BF177C">
      <w:pPr>
        <w:spacing w:before="240"/>
        <w:rPr>
          <w:rFonts w:ascii="Calibri" w:eastAsia="Calibri" w:hAnsi="Calibri" w:cs="Calibri"/>
          <w:b/>
        </w:rPr>
      </w:pPr>
      <w:r>
        <w:rPr>
          <w:rFonts w:ascii="Calibri" w:eastAsia="Calibri" w:hAnsi="Calibri" w:cs="Calibri"/>
          <w:b/>
        </w:rPr>
        <w:lastRenderedPageBreak/>
        <w:t>Agency Experience &amp; Capacity</w:t>
      </w:r>
    </w:p>
    <w:p w:rsidR="004A4282" w:rsidRDefault="00BF177C">
      <w:pPr>
        <w:numPr>
          <w:ilvl w:val="0"/>
          <w:numId w:val="2"/>
        </w:numPr>
        <w:rPr>
          <w:rFonts w:ascii="Calibri" w:eastAsia="Calibri" w:hAnsi="Calibri" w:cs="Calibri"/>
        </w:rPr>
      </w:pPr>
      <w:r>
        <w:rPr>
          <w:rFonts w:ascii="Calibri" w:eastAsia="Calibri" w:hAnsi="Calibri" w:cs="Calibri"/>
        </w:rPr>
        <w:t xml:space="preserve">Describe your agency’s experience with federal funding. Please give an example of how you have used federal funds. </w:t>
      </w:r>
    </w:p>
    <w:p w:rsidR="004A4282" w:rsidRDefault="00BF177C">
      <w:pPr>
        <w:numPr>
          <w:ilvl w:val="0"/>
          <w:numId w:val="2"/>
        </w:numPr>
        <w:rPr>
          <w:rFonts w:ascii="Calibri" w:eastAsia="Calibri" w:hAnsi="Calibri" w:cs="Calibri"/>
        </w:rPr>
      </w:pPr>
      <w:r>
        <w:rPr>
          <w:rFonts w:ascii="Calibri" w:eastAsia="Calibri" w:hAnsi="Calibri" w:cs="Calibri"/>
        </w:rPr>
        <w:t xml:space="preserve">How many people on your Board or in agency leadership identify as the following: </w:t>
      </w:r>
    </w:p>
    <w:p w:rsidR="004A4282" w:rsidRDefault="00BF177C">
      <w:pPr>
        <w:widowControl w:val="0"/>
        <w:numPr>
          <w:ilvl w:val="1"/>
          <w:numId w:val="9"/>
        </w:numPr>
        <w:rPr>
          <w:rFonts w:ascii="Calibri" w:eastAsia="Calibri" w:hAnsi="Calibri" w:cs="Calibri"/>
        </w:rPr>
      </w:pPr>
      <w:r>
        <w:rPr>
          <w:rFonts w:ascii="Calibri" w:eastAsia="Calibri" w:hAnsi="Calibri" w:cs="Calibri"/>
        </w:rPr>
        <w:t>Lived Experience/currently experiencing homelessness</w:t>
      </w:r>
    </w:p>
    <w:p w:rsidR="004A4282" w:rsidRDefault="00BF177C">
      <w:pPr>
        <w:widowControl w:val="0"/>
        <w:numPr>
          <w:ilvl w:val="1"/>
          <w:numId w:val="9"/>
        </w:numPr>
        <w:rPr>
          <w:rFonts w:ascii="Calibri" w:eastAsia="Calibri" w:hAnsi="Calibri" w:cs="Calibri"/>
        </w:rPr>
      </w:pPr>
      <w:r>
        <w:rPr>
          <w:rFonts w:ascii="Calibri" w:eastAsia="Calibri" w:hAnsi="Calibri" w:cs="Calibri"/>
        </w:rPr>
        <w:t xml:space="preserve">LGBTQ+ </w:t>
      </w:r>
    </w:p>
    <w:p w:rsidR="004A4282" w:rsidRDefault="00BF177C">
      <w:pPr>
        <w:widowControl w:val="0"/>
        <w:numPr>
          <w:ilvl w:val="1"/>
          <w:numId w:val="9"/>
        </w:numPr>
        <w:rPr>
          <w:rFonts w:ascii="Calibri" w:eastAsia="Calibri" w:hAnsi="Calibri" w:cs="Calibri"/>
        </w:rPr>
      </w:pPr>
      <w:r>
        <w:rPr>
          <w:rFonts w:ascii="Calibri" w:eastAsia="Calibri" w:hAnsi="Calibri" w:cs="Calibri"/>
        </w:rPr>
        <w:t>Parenting youth(currently age 24 or below and parenting)</w:t>
      </w:r>
    </w:p>
    <w:p w:rsidR="004A4282" w:rsidRDefault="00BF177C">
      <w:pPr>
        <w:widowControl w:val="0"/>
        <w:numPr>
          <w:ilvl w:val="1"/>
          <w:numId w:val="9"/>
        </w:numPr>
        <w:rPr>
          <w:rFonts w:ascii="Calibri" w:eastAsia="Calibri" w:hAnsi="Calibri" w:cs="Calibri"/>
        </w:rPr>
      </w:pPr>
      <w:r>
        <w:rPr>
          <w:rFonts w:ascii="Calibri" w:eastAsia="Calibri" w:hAnsi="Calibri" w:cs="Calibri"/>
        </w:rPr>
        <w:t>Disability</w:t>
      </w:r>
    </w:p>
    <w:p w:rsidR="004A4282" w:rsidRDefault="00BF177C">
      <w:pPr>
        <w:widowControl w:val="0"/>
        <w:numPr>
          <w:ilvl w:val="1"/>
          <w:numId w:val="9"/>
        </w:numPr>
        <w:spacing w:after="320"/>
        <w:rPr>
          <w:rFonts w:ascii="Calibri" w:eastAsia="Calibri" w:hAnsi="Calibri" w:cs="Calibri"/>
        </w:rPr>
      </w:pPr>
      <w:r>
        <w:rPr>
          <w:rFonts w:ascii="Calibri" w:eastAsia="Calibri" w:hAnsi="Calibri" w:cs="Calibri"/>
        </w:rPr>
        <w:t>BIPOC</w:t>
      </w:r>
    </w:p>
    <w:p w:rsidR="004A4282" w:rsidRDefault="00BF177C">
      <w:pPr>
        <w:spacing w:before="240"/>
        <w:rPr>
          <w:rFonts w:ascii="Calibri" w:eastAsia="Calibri" w:hAnsi="Calibri" w:cs="Calibri"/>
          <w:b/>
        </w:rPr>
      </w:pPr>
      <w:r>
        <w:rPr>
          <w:rFonts w:ascii="Calibri" w:eastAsia="Calibri" w:hAnsi="Calibri" w:cs="Calibri"/>
          <w:b/>
        </w:rPr>
        <w:t>Data &amp; Evaluation Experience</w:t>
      </w:r>
    </w:p>
    <w:p w:rsidR="004A4282" w:rsidRDefault="00BF177C">
      <w:pPr>
        <w:numPr>
          <w:ilvl w:val="0"/>
          <w:numId w:val="3"/>
        </w:numPr>
        <w:rPr>
          <w:rFonts w:ascii="Calibri" w:eastAsia="Calibri" w:hAnsi="Calibri" w:cs="Calibri"/>
        </w:rPr>
      </w:pPr>
      <w:r>
        <w:rPr>
          <w:rFonts w:ascii="Calibri" w:eastAsia="Calibri" w:hAnsi="Calibri" w:cs="Calibri"/>
        </w:rPr>
        <w:t>How will youth and young adults be involved in project evaluation?</w:t>
      </w:r>
    </w:p>
    <w:p w:rsidR="004A4282" w:rsidRDefault="00BF177C">
      <w:pPr>
        <w:spacing w:before="240"/>
        <w:rPr>
          <w:rFonts w:ascii="Calibri" w:eastAsia="Calibri" w:hAnsi="Calibri" w:cs="Calibri"/>
          <w:b/>
        </w:rPr>
      </w:pPr>
      <w:r>
        <w:rPr>
          <w:rFonts w:ascii="Calibri" w:eastAsia="Calibri" w:hAnsi="Calibri" w:cs="Calibri"/>
          <w:b/>
        </w:rPr>
        <w:t>Service Description</w:t>
      </w:r>
    </w:p>
    <w:p w:rsidR="004A4282" w:rsidRDefault="00BF177C">
      <w:pPr>
        <w:widowControl w:val="0"/>
        <w:numPr>
          <w:ilvl w:val="0"/>
          <w:numId w:val="4"/>
        </w:numPr>
        <w:rPr>
          <w:rFonts w:ascii="Calibri" w:eastAsia="Calibri" w:hAnsi="Calibri" w:cs="Calibri"/>
        </w:rPr>
      </w:pPr>
      <w:r>
        <w:rPr>
          <w:rFonts w:ascii="Calibri" w:eastAsia="Calibri" w:hAnsi="Calibri" w:cs="Calibri"/>
        </w:rPr>
        <w:t>Provide a description that addresses the entire scope of the proposed project.</w:t>
      </w:r>
    </w:p>
    <w:p w:rsidR="004A4282" w:rsidRDefault="00BF177C">
      <w:pPr>
        <w:widowControl w:val="0"/>
        <w:numPr>
          <w:ilvl w:val="0"/>
          <w:numId w:val="4"/>
        </w:numPr>
        <w:rPr>
          <w:rFonts w:ascii="Calibri" w:eastAsia="Calibri" w:hAnsi="Calibri" w:cs="Calibri"/>
        </w:rPr>
      </w:pPr>
      <w:r>
        <w:rPr>
          <w:rFonts w:ascii="Calibri" w:eastAsia="Calibri" w:hAnsi="Calibri" w:cs="Calibri"/>
        </w:rPr>
        <w:t xml:space="preserve">Provide a description that addresses how the project will follow Positive Youth Development. </w:t>
      </w:r>
    </w:p>
    <w:p w:rsidR="004A4282" w:rsidRDefault="00BF177C">
      <w:pPr>
        <w:widowControl w:val="0"/>
        <w:numPr>
          <w:ilvl w:val="0"/>
          <w:numId w:val="4"/>
        </w:numPr>
        <w:rPr>
          <w:rFonts w:ascii="Calibri" w:eastAsia="Calibri" w:hAnsi="Calibri" w:cs="Calibri"/>
        </w:rPr>
      </w:pPr>
      <w:r>
        <w:rPr>
          <w:rFonts w:ascii="Calibri" w:eastAsia="Calibri" w:hAnsi="Calibri" w:cs="Calibri"/>
        </w:rPr>
        <w:t>Provide a description that addresses how the project will follow Trauma Informed Care.</w:t>
      </w:r>
    </w:p>
    <w:p w:rsidR="004A4282" w:rsidRDefault="00BF177C">
      <w:pPr>
        <w:widowControl w:val="0"/>
        <w:numPr>
          <w:ilvl w:val="0"/>
          <w:numId w:val="4"/>
        </w:numPr>
        <w:rPr>
          <w:rFonts w:ascii="Calibri" w:eastAsia="Calibri" w:hAnsi="Calibri" w:cs="Calibri"/>
        </w:rPr>
      </w:pPr>
      <w:r>
        <w:rPr>
          <w:rFonts w:ascii="Calibri" w:eastAsia="Calibri" w:hAnsi="Calibri" w:cs="Calibri"/>
        </w:rPr>
        <w:t xml:space="preserve">What do you think you will work with young people on? </w:t>
      </w:r>
    </w:p>
    <w:p w:rsidR="004A4282" w:rsidRDefault="00BF177C">
      <w:pPr>
        <w:widowControl w:val="0"/>
        <w:numPr>
          <w:ilvl w:val="0"/>
          <w:numId w:val="4"/>
        </w:numPr>
        <w:rPr>
          <w:rFonts w:ascii="Calibri" w:eastAsia="Calibri" w:hAnsi="Calibri" w:cs="Calibri"/>
        </w:rPr>
      </w:pPr>
      <w:r>
        <w:rPr>
          <w:rFonts w:ascii="Calibri" w:eastAsia="Calibri" w:hAnsi="Calibri" w:cs="Calibri"/>
        </w:rPr>
        <w:t xml:space="preserve">How will you work to remove barriers such as landlord’s unwillingness to accept CoC assistance or provide housing to people experiencing homelessness? If the program uses RRH units, additionally describe your landlord engagement to ensure there are RRH units available for people in your project. </w:t>
      </w:r>
    </w:p>
    <w:p w:rsidR="004A4282" w:rsidRDefault="00BF177C">
      <w:pPr>
        <w:widowControl w:val="0"/>
        <w:numPr>
          <w:ilvl w:val="0"/>
          <w:numId w:val="4"/>
        </w:numPr>
        <w:rPr>
          <w:rFonts w:ascii="Calibri" w:eastAsia="Calibri" w:hAnsi="Calibri" w:cs="Calibri"/>
        </w:rPr>
      </w:pPr>
      <w:r>
        <w:rPr>
          <w:rFonts w:ascii="Calibri" w:eastAsia="Calibri" w:hAnsi="Calibri" w:cs="Calibri"/>
        </w:rPr>
        <w:t xml:space="preserve">Describe specific efforts to ensure BIPOC, LGBTQ+ and people with disabilities experiencing homelessness will be connected to housing of their choice and supported in housing after assistance has expired. </w:t>
      </w:r>
    </w:p>
    <w:p w:rsidR="004A4282" w:rsidRDefault="00BF177C">
      <w:pPr>
        <w:widowControl w:val="0"/>
        <w:numPr>
          <w:ilvl w:val="0"/>
          <w:numId w:val="4"/>
        </w:numPr>
        <w:rPr>
          <w:rFonts w:ascii="Calibri" w:eastAsia="Calibri" w:hAnsi="Calibri" w:cs="Calibri"/>
        </w:rPr>
      </w:pPr>
      <w:r>
        <w:rPr>
          <w:rFonts w:ascii="Calibri" w:eastAsia="Calibri" w:hAnsi="Calibri" w:cs="Calibri"/>
        </w:rPr>
        <w:t xml:space="preserve">Describe the plan to coordinate and integrate with other mainstream health, social services, and employment programs for which program participants may be eligible. </w:t>
      </w:r>
    </w:p>
    <w:p w:rsidR="004A4282" w:rsidRDefault="00BF177C">
      <w:pPr>
        <w:widowControl w:val="0"/>
        <w:numPr>
          <w:ilvl w:val="0"/>
          <w:numId w:val="4"/>
        </w:numPr>
        <w:spacing w:after="320"/>
        <w:rPr>
          <w:rFonts w:ascii="Calibri" w:eastAsia="Calibri" w:hAnsi="Calibri" w:cs="Calibri"/>
        </w:rPr>
      </w:pPr>
      <w:r>
        <w:rPr>
          <w:rFonts w:ascii="Calibri" w:eastAsia="Calibri" w:hAnsi="Calibri" w:cs="Calibri"/>
        </w:rPr>
        <w:t>If an access point for Coordinated Entry, how will you handle an influx of young people seeking access to services?</w:t>
      </w:r>
    </w:p>
    <w:p w:rsidR="004A4282" w:rsidRDefault="00BF177C">
      <w:pPr>
        <w:spacing w:before="240"/>
        <w:rPr>
          <w:rFonts w:ascii="Calibri" w:eastAsia="Calibri" w:hAnsi="Calibri" w:cs="Calibri"/>
          <w:b/>
        </w:rPr>
      </w:pPr>
      <w:r>
        <w:rPr>
          <w:rFonts w:ascii="Calibri" w:eastAsia="Calibri" w:hAnsi="Calibri" w:cs="Calibri"/>
          <w:b/>
        </w:rPr>
        <w:t>Staffing</w:t>
      </w:r>
    </w:p>
    <w:p w:rsidR="004A4282" w:rsidRDefault="00BF177C">
      <w:pPr>
        <w:widowControl w:val="0"/>
        <w:numPr>
          <w:ilvl w:val="0"/>
          <w:numId w:val="5"/>
        </w:numPr>
        <w:rPr>
          <w:rFonts w:ascii="Calibri" w:eastAsia="Calibri" w:hAnsi="Calibri" w:cs="Calibri"/>
        </w:rPr>
      </w:pPr>
      <w:r>
        <w:rPr>
          <w:rFonts w:ascii="Calibri" w:eastAsia="Calibri" w:hAnsi="Calibri" w:cs="Calibri"/>
        </w:rPr>
        <w:t xml:space="preserve">How do you supervise your staff? </w:t>
      </w:r>
    </w:p>
    <w:p w:rsidR="004A4282" w:rsidRDefault="00BF177C">
      <w:pPr>
        <w:numPr>
          <w:ilvl w:val="0"/>
          <w:numId w:val="5"/>
        </w:numPr>
        <w:rPr>
          <w:rFonts w:ascii="Calibri" w:eastAsia="Calibri" w:hAnsi="Calibri" w:cs="Calibri"/>
        </w:rPr>
      </w:pPr>
      <w:r>
        <w:rPr>
          <w:rFonts w:ascii="Calibri" w:eastAsia="Calibri" w:hAnsi="Calibri" w:cs="Calibri"/>
        </w:rPr>
        <w:t>Describe training provided to staff for this program. Specifically, include how staff are trained on serving:  people with disabilities (mental &amp; physical), LGBTQ+ and parenting youth.</w:t>
      </w:r>
    </w:p>
    <w:p w:rsidR="004A4282" w:rsidRDefault="00BF177C">
      <w:pPr>
        <w:spacing w:before="240"/>
        <w:rPr>
          <w:rFonts w:ascii="Calibri" w:eastAsia="Calibri" w:hAnsi="Calibri" w:cs="Calibri"/>
          <w:highlight w:val="yellow"/>
        </w:rPr>
      </w:pPr>
      <w:r>
        <w:rPr>
          <w:rFonts w:ascii="Calibri" w:eastAsia="Calibri" w:hAnsi="Calibri" w:cs="Calibri"/>
          <w:b/>
        </w:rPr>
        <w:t>Implementation</w:t>
      </w:r>
    </w:p>
    <w:p w:rsidR="004A4282" w:rsidRDefault="00BF177C">
      <w:pPr>
        <w:widowControl w:val="0"/>
        <w:rPr>
          <w:rFonts w:ascii="Calibri" w:eastAsia="Calibri" w:hAnsi="Calibri" w:cs="Calibri"/>
        </w:rPr>
      </w:pPr>
      <w:r>
        <w:rPr>
          <w:rFonts w:ascii="Calibri" w:eastAsia="Calibri" w:hAnsi="Calibri" w:cs="Calibri"/>
        </w:rPr>
        <w:t>Please indicate the number of days from the grant start date that each of the following milestones will occur if this project is selected for an award. Projected grant start date will be October 1, 2022.</w:t>
      </w:r>
    </w:p>
    <w:p w:rsidR="004A4282" w:rsidRDefault="004A4282">
      <w:pPr>
        <w:widowControl w:val="0"/>
        <w:rPr>
          <w:rFonts w:ascii="Calibri" w:eastAsia="Calibri" w:hAnsi="Calibri" w:cs="Calibri"/>
        </w:rPr>
      </w:pPr>
    </w:p>
    <w:tbl>
      <w:tblPr>
        <w:tblStyle w:val="aa"/>
        <w:tblW w:w="8160" w:type="dxa"/>
        <w:tblInd w:w="15" w:type="dxa"/>
        <w:tblLayout w:type="fixed"/>
        <w:tblLook w:val="0400" w:firstRow="0" w:lastRow="0" w:firstColumn="0" w:lastColumn="0" w:noHBand="0" w:noVBand="1"/>
      </w:tblPr>
      <w:tblGrid>
        <w:gridCol w:w="5520"/>
        <w:gridCol w:w="2640"/>
      </w:tblGrid>
      <w:tr w:rsidR="004A4282">
        <w:trPr>
          <w:trHeight w:val="315"/>
        </w:trPr>
        <w:tc>
          <w:tcPr>
            <w:tcW w:w="5520"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4A4282" w:rsidRDefault="00BF177C">
            <w:pPr>
              <w:spacing w:line="240" w:lineRule="auto"/>
              <w:rPr>
                <w:rFonts w:ascii="Calibri" w:eastAsia="Calibri" w:hAnsi="Calibri" w:cs="Calibri"/>
                <w:b/>
                <w:color w:val="000000"/>
              </w:rPr>
            </w:pPr>
            <w:r>
              <w:rPr>
                <w:rFonts w:ascii="Calibri" w:eastAsia="Calibri" w:hAnsi="Calibri" w:cs="Calibri"/>
                <w:b/>
                <w:color w:val="000000"/>
              </w:rPr>
              <w:t>Project Milestone</w:t>
            </w:r>
            <w:r>
              <w:rPr>
                <w:b/>
                <w:color w:val="000000"/>
              </w:rPr>
              <w:t> </w:t>
            </w:r>
          </w:p>
        </w:tc>
        <w:tc>
          <w:tcPr>
            <w:tcW w:w="2640" w:type="dxa"/>
            <w:tcBorders>
              <w:top w:val="single" w:sz="4" w:space="0" w:color="000000"/>
              <w:left w:val="nil"/>
              <w:bottom w:val="single" w:sz="4" w:space="0" w:color="000000"/>
              <w:right w:val="single" w:sz="4" w:space="0" w:color="000000"/>
            </w:tcBorders>
            <w:shd w:val="clear" w:color="auto" w:fill="B6DDE8"/>
            <w:vAlign w:val="center"/>
          </w:tcPr>
          <w:p w:rsidR="004A4282" w:rsidRDefault="00BF177C">
            <w:pPr>
              <w:spacing w:line="240" w:lineRule="auto"/>
              <w:rPr>
                <w:rFonts w:ascii="Calibri" w:eastAsia="Calibri" w:hAnsi="Calibri" w:cs="Calibri"/>
                <w:b/>
                <w:color w:val="000000"/>
              </w:rPr>
            </w:pPr>
            <w:r>
              <w:rPr>
                <w:rFonts w:ascii="Calibri" w:eastAsia="Calibri" w:hAnsi="Calibri" w:cs="Calibri"/>
                <w:b/>
                <w:color w:val="000000"/>
              </w:rPr>
              <w:t>Days from grant start date</w:t>
            </w:r>
          </w:p>
        </w:tc>
      </w:tr>
      <w:tr w:rsidR="004A4282">
        <w:trPr>
          <w:trHeight w:val="315"/>
        </w:trPr>
        <w:tc>
          <w:tcPr>
            <w:tcW w:w="5520" w:type="dxa"/>
            <w:tcBorders>
              <w:top w:val="nil"/>
              <w:left w:val="single" w:sz="4" w:space="0" w:color="000000"/>
              <w:bottom w:val="single" w:sz="4" w:space="0" w:color="000000"/>
              <w:right w:val="single" w:sz="4" w:space="0" w:color="000000"/>
            </w:tcBorders>
            <w:shd w:val="clear" w:color="auto" w:fill="auto"/>
            <w:vAlign w:val="center"/>
          </w:tcPr>
          <w:p w:rsidR="004A4282" w:rsidRDefault="00BF177C">
            <w:pPr>
              <w:spacing w:line="240" w:lineRule="auto"/>
              <w:rPr>
                <w:rFonts w:ascii="Calibri" w:eastAsia="Calibri" w:hAnsi="Calibri" w:cs="Calibri"/>
                <w:color w:val="000000"/>
              </w:rPr>
            </w:pPr>
            <w:r>
              <w:rPr>
                <w:rFonts w:ascii="Calibri" w:eastAsia="Calibri" w:hAnsi="Calibri" w:cs="Calibri"/>
                <w:color w:val="000000"/>
              </w:rPr>
              <w:t>Begin hiring staff or expending funds</w:t>
            </w:r>
          </w:p>
        </w:tc>
        <w:tc>
          <w:tcPr>
            <w:tcW w:w="2640" w:type="dxa"/>
            <w:tcBorders>
              <w:top w:val="nil"/>
              <w:left w:val="nil"/>
              <w:bottom w:val="single" w:sz="4" w:space="0" w:color="000000"/>
              <w:right w:val="single" w:sz="4" w:space="0" w:color="000000"/>
            </w:tcBorders>
            <w:shd w:val="clear" w:color="auto" w:fill="auto"/>
            <w:vAlign w:val="center"/>
          </w:tcPr>
          <w:p w:rsidR="004A4282" w:rsidRDefault="00BF177C">
            <w:pPr>
              <w:spacing w:line="240" w:lineRule="auto"/>
              <w:rPr>
                <w:rFonts w:ascii="Calibri" w:eastAsia="Calibri" w:hAnsi="Calibri" w:cs="Calibri"/>
                <w:color w:val="000000"/>
              </w:rPr>
            </w:pPr>
            <w:r>
              <w:rPr>
                <w:rFonts w:ascii="Calibri" w:eastAsia="Calibri" w:hAnsi="Calibri" w:cs="Calibri"/>
                <w:color w:val="000000"/>
              </w:rPr>
              <w:t> </w:t>
            </w:r>
          </w:p>
        </w:tc>
      </w:tr>
      <w:tr w:rsidR="004A4282">
        <w:trPr>
          <w:trHeight w:val="315"/>
        </w:trPr>
        <w:tc>
          <w:tcPr>
            <w:tcW w:w="5520" w:type="dxa"/>
            <w:tcBorders>
              <w:top w:val="nil"/>
              <w:left w:val="single" w:sz="4" w:space="0" w:color="000000"/>
              <w:bottom w:val="single" w:sz="4" w:space="0" w:color="000000"/>
              <w:right w:val="single" w:sz="4" w:space="0" w:color="000000"/>
            </w:tcBorders>
            <w:shd w:val="clear" w:color="auto" w:fill="auto"/>
            <w:vAlign w:val="center"/>
          </w:tcPr>
          <w:p w:rsidR="004A4282" w:rsidRDefault="00BF177C">
            <w:pPr>
              <w:spacing w:line="240" w:lineRule="auto"/>
              <w:rPr>
                <w:rFonts w:ascii="Calibri" w:eastAsia="Calibri" w:hAnsi="Calibri" w:cs="Calibri"/>
                <w:color w:val="000000"/>
              </w:rPr>
            </w:pPr>
            <w:r>
              <w:rPr>
                <w:rFonts w:ascii="Calibri" w:eastAsia="Calibri" w:hAnsi="Calibri" w:cs="Calibri"/>
                <w:color w:val="000000"/>
              </w:rPr>
              <w:t>Begin program participant enrollment</w:t>
            </w:r>
          </w:p>
        </w:tc>
        <w:tc>
          <w:tcPr>
            <w:tcW w:w="2640" w:type="dxa"/>
            <w:tcBorders>
              <w:top w:val="nil"/>
              <w:left w:val="nil"/>
              <w:bottom w:val="single" w:sz="4" w:space="0" w:color="000000"/>
              <w:right w:val="single" w:sz="4" w:space="0" w:color="000000"/>
            </w:tcBorders>
            <w:shd w:val="clear" w:color="auto" w:fill="auto"/>
            <w:vAlign w:val="center"/>
          </w:tcPr>
          <w:p w:rsidR="004A4282" w:rsidRDefault="00BF177C">
            <w:pPr>
              <w:spacing w:line="240" w:lineRule="auto"/>
              <w:rPr>
                <w:rFonts w:ascii="Calibri" w:eastAsia="Calibri" w:hAnsi="Calibri" w:cs="Calibri"/>
                <w:color w:val="000000"/>
              </w:rPr>
            </w:pPr>
            <w:r>
              <w:rPr>
                <w:rFonts w:ascii="Calibri" w:eastAsia="Calibri" w:hAnsi="Calibri" w:cs="Calibri"/>
                <w:color w:val="000000"/>
              </w:rPr>
              <w:t> </w:t>
            </w:r>
          </w:p>
        </w:tc>
      </w:tr>
      <w:tr w:rsidR="004A4282">
        <w:trPr>
          <w:trHeight w:val="585"/>
        </w:trPr>
        <w:tc>
          <w:tcPr>
            <w:tcW w:w="5520" w:type="dxa"/>
            <w:tcBorders>
              <w:top w:val="nil"/>
              <w:left w:val="single" w:sz="4" w:space="0" w:color="000000"/>
              <w:bottom w:val="single" w:sz="4" w:space="0" w:color="000000"/>
              <w:right w:val="single" w:sz="4" w:space="0" w:color="000000"/>
            </w:tcBorders>
            <w:shd w:val="clear" w:color="auto" w:fill="auto"/>
            <w:vAlign w:val="center"/>
          </w:tcPr>
          <w:p w:rsidR="004A4282" w:rsidRDefault="00BF177C">
            <w:pPr>
              <w:spacing w:line="240" w:lineRule="auto"/>
              <w:rPr>
                <w:rFonts w:ascii="Calibri" w:eastAsia="Calibri" w:hAnsi="Calibri" w:cs="Calibri"/>
                <w:color w:val="000000"/>
              </w:rPr>
            </w:pPr>
            <w:r>
              <w:rPr>
                <w:rFonts w:ascii="Calibri" w:eastAsia="Calibri" w:hAnsi="Calibri" w:cs="Calibri"/>
                <w:color w:val="000000"/>
              </w:rPr>
              <w:t>Program participants occupy leased or rental assistance units or structure(s), or supportive services begin</w:t>
            </w:r>
          </w:p>
        </w:tc>
        <w:tc>
          <w:tcPr>
            <w:tcW w:w="2640" w:type="dxa"/>
            <w:tcBorders>
              <w:top w:val="nil"/>
              <w:left w:val="nil"/>
              <w:bottom w:val="single" w:sz="4" w:space="0" w:color="000000"/>
              <w:right w:val="single" w:sz="4" w:space="0" w:color="000000"/>
            </w:tcBorders>
            <w:shd w:val="clear" w:color="auto" w:fill="auto"/>
            <w:vAlign w:val="center"/>
          </w:tcPr>
          <w:p w:rsidR="004A4282" w:rsidRDefault="00BF177C">
            <w:pPr>
              <w:spacing w:line="240" w:lineRule="auto"/>
              <w:rPr>
                <w:rFonts w:ascii="Calibri" w:eastAsia="Calibri" w:hAnsi="Calibri" w:cs="Calibri"/>
                <w:color w:val="000000"/>
              </w:rPr>
            </w:pPr>
            <w:r>
              <w:rPr>
                <w:rFonts w:ascii="Calibri" w:eastAsia="Calibri" w:hAnsi="Calibri" w:cs="Calibri"/>
                <w:color w:val="000000"/>
              </w:rPr>
              <w:t> </w:t>
            </w:r>
          </w:p>
        </w:tc>
      </w:tr>
      <w:tr w:rsidR="004A4282">
        <w:trPr>
          <w:trHeight w:val="585"/>
        </w:trPr>
        <w:tc>
          <w:tcPr>
            <w:tcW w:w="5520" w:type="dxa"/>
            <w:tcBorders>
              <w:top w:val="nil"/>
              <w:left w:val="single" w:sz="4" w:space="0" w:color="000000"/>
              <w:bottom w:val="single" w:sz="4" w:space="0" w:color="000000"/>
              <w:right w:val="single" w:sz="4" w:space="0" w:color="000000"/>
            </w:tcBorders>
            <w:shd w:val="clear" w:color="auto" w:fill="auto"/>
            <w:vAlign w:val="center"/>
          </w:tcPr>
          <w:p w:rsidR="004A4282" w:rsidRDefault="00BF177C">
            <w:pPr>
              <w:spacing w:line="240" w:lineRule="auto"/>
              <w:rPr>
                <w:rFonts w:ascii="Calibri" w:eastAsia="Calibri" w:hAnsi="Calibri" w:cs="Calibri"/>
                <w:color w:val="000000"/>
              </w:rPr>
            </w:pPr>
            <w:r>
              <w:rPr>
                <w:rFonts w:ascii="Calibri" w:eastAsia="Calibri" w:hAnsi="Calibri" w:cs="Calibri"/>
                <w:color w:val="000000"/>
              </w:rPr>
              <w:t>Leased or rental assistance units or structure, and supportive services near 100% capacity</w:t>
            </w:r>
          </w:p>
        </w:tc>
        <w:tc>
          <w:tcPr>
            <w:tcW w:w="2640" w:type="dxa"/>
            <w:tcBorders>
              <w:top w:val="nil"/>
              <w:left w:val="nil"/>
              <w:bottom w:val="single" w:sz="4" w:space="0" w:color="000000"/>
              <w:right w:val="single" w:sz="4" w:space="0" w:color="000000"/>
            </w:tcBorders>
            <w:shd w:val="clear" w:color="auto" w:fill="auto"/>
            <w:vAlign w:val="center"/>
          </w:tcPr>
          <w:p w:rsidR="004A4282" w:rsidRDefault="00BF177C">
            <w:pPr>
              <w:spacing w:line="240" w:lineRule="auto"/>
              <w:rPr>
                <w:rFonts w:ascii="Calibri" w:eastAsia="Calibri" w:hAnsi="Calibri" w:cs="Calibri"/>
                <w:color w:val="000000"/>
              </w:rPr>
            </w:pPr>
            <w:r>
              <w:rPr>
                <w:rFonts w:ascii="Calibri" w:eastAsia="Calibri" w:hAnsi="Calibri" w:cs="Calibri"/>
                <w:color w:val="000000"/>
              </w:rPr>
              <w:t> </w:t>
            </w:r>
          </w:p>
        </w:tc>
      </w:tr>
    </w:tbl>
    <w:p w:rsidR="004A4282" w:rsidRDefault="004A4282">
      <w:pPr>
        <w:spacing w:before="240" w:after="240"/>
        <w:rPr>
          <w:rFonts w:ascii="Calibri" w:eastAsia="Calibri" w:hAnsi="Calibri" w:cs="Calibri"/>
          <w:b/>
        </w:rPr>
      </w:pPr>
    </w:p>
    <w:p w:rsidR="004A4282" w:rsidRDefault="00BF177C">
      <w:pPr>
        <w:spacing w:before="240" w:after="240"/>
        <w:rPr>
          <w:rFonts w:ascii="Calibri" w:eastAsia="Calibri" w:hAnsi="Calibri" w:cs="Calibri"/>
          <w:b/>
        </w:rPr>
      </w:pPr>
      <w:r>
        <w:rPr>
          <w:rFonts w:ascii="Calibri" w:eastAsia="Calibri" w:hAnsi="Calibri" w:cs="Calibri"/>
          <w:b/>
        </w:rPr>
        <w:lastRenderedPageBreak/>
        <w:t>Budget</w:t>
      </w:r>
    </w:p>
    <w:p w:rsidR="004A4282" w:rsidRDefault="00BF177C">
      <w:pPr>
        <w:spacing w:before="240" w:after="240"/>
        <w:rPr>
          <w:rFonts w:ascii="Calibri" w:eastAsia="Calibri" w:hAnsi="Calibri" w:cs="Calibri"/>
        </w:rPr>
      </w:pPr>
      <w:r>
        <w:rPr>
          <w:rFonts w:ascii="Calibri" w:eastAsia="Calibri" w:hAnsi="Calibri" w:cs="Calibri"/>
        </w:rPr>
        <w:t xml:space="preserve">Selected projects will be required to complete a more detailed budget for HUD. </w:t>
      </w:r>
    </w:p>
    <w:p w:rsidR="004A4282" w:rsidRDefault="00BF177C">
      <w:pPr>
        <w:spacing w:before="240" w:after="240"/>
        <w:rPr>
          <w:rFonts w:ascii="Calibri" w:eastAsia="Calibri" w:hAnsi="Calibri" w:cs="Calibri"/>
        </w:rPr>
      </w:pPr>
      <w:r>
        <w:rPr>
          <w:rFonts w:ascii="Calibri" w:eastAsia="Calibri" w:hAnsi="Calibri" w:cs="Calibri"/>
        </w:rPr>
        <w:t>Operation costs can include: maintenance/repair, property taxes &amp; insurance, replacement reserve, building security, electricity, gas, and water, furniture, equipment (lease/buy)</w:t>
      </w:r>
    </w:p>
    <w:p w:rsidR="004A4282" w:rsidRDefault="00BF177C">
      <w:pPr>
        <w:spacing w:before="240" w:after="240"/>
        <w:rPr>
          <w:rFonts w:ascii="Calibri" w:eastAsia="Calibri" w:hAnsi="Calibri" w:cs="Calibri"/>
        </w:rPr>
      </w:pPr>
      <w:r>
        <w:rPr>
          <w:rFonts w:ascii="Calibri" w:eastAsia="Calibri" w:hAnsi="Calibri" w:cs="Calibri"/>
        </w:rPr>
        <w:t xml:space="preserve">Supportive Services costs can include: assessment of service needs, assistance with moving costs, case management, child care, education services, employment assistance, food, housing/counseling services, legal services, life skills, mental health services, outpatient health services, substance use treatment services, transportation, utility deposits, operating costs </w:t>
      </w:r>
    </w:p>
    <w:p w:rsidR="004A4282" w:rsidRDefault="00BF177C">
      <w:pPr>
        <w:spacing w:before="240" w:after="240"/>
        <w:rPr>
          <w:rFonts w:ascii="Calibri" w:eastAsia="Calibri" w:hAnsi="Calibri" w:cs="Calibri"/>
        </w:rPr>
      </w:pPr>
      <w:r>
        <w:rPr>
          <w:rFonts w:ascii="Calibri" w:eastAsia="Calibri" w:hAnsi="Calibri" w:cs="Calibri"/>
        </w:rPr>
        <w:t xml:space="preserve">See </w:t>
      </w:r>
      <w:hyperlink r:id="rId30">
        <w:r>
          <w:rPr>
            <w:rFonts w:ascii="Calibri" w:eastAsia="Calibri" w:hAnsi="Calibri" w:cs="Calibri"/>
            <w:color w:val="1155CC"/>
            <w:u w:val="single"/>
          </w:rPr>
          <w:t>24 CFR Part 578, Subpart D</w:t>
        </w:r>
      </w:hyperlink>
      <w:r>
        <w:rPr>
          <w:rFonts w:ascii="Calibri" w:eastAsia="Calibri" w:hAnsi="Calibri" w:cs="Calibri"/>
        </w:rPr>
        <w:t xml:space="preserve"> for more detail on Program Components and Eligible Costs. </w:t>
      </w:r>
    </w:p>
    <w:p w:rsidR="004A4282" w:rsidRDefault="00BF177C">
      <w:pPr>
        <w:spacing w:before="240" w:after="240"/>
        <w:rPr>
          <w:rFonts w:ascii="Calibri" w:eastAsia="Calibri" w:hAnsi="Calibri" w:cs="Calibri"/>
          <w:u w:val="single"/>
        </w:rPr>
      </w:pPr>
      <w:r>
        <w:rPr>
          <w:rFonts w:ascii="Calibri" w:eastAsia="Calibri" w:hAnsi="Calibri" w:cs="Calibri"/>
          <w:u w:val="single"/>
        </w:rPr>
        <w:t>System Navigation - Estimated Program Budget</w:t>
      </w:r>
    </w:p>
    <w:tbl>
      <w:tblPr>
        <w:tblStyle w:val="ab"/>
        <w:tblW w:w="1081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5"/>
        <w:gridCol w:w="7650"/>
      </w:tblGrid>
      <w:tr w:rsidR="004A4282">
        <w:trPr>
          <w:trHeight w:val="315"/>
        </w:trPr>
        <w:tc>
          <w:tcPr>
            <w:tcW w:w="3165" w:type="dxa"/>
            <w:shd w:val="clear" w:color="auto" w:fill="B7DDE8"/>
          </w:tcPr>
          <w:p w:rsidR="004A4282" w:rsidRDefault="00BF177C">
            <w:pPr>
              <w:rPr>
                <w:rFonts w:ascii="Calibri" w:eastAsia="Calibri" w:hAnsi="Calibri" w:cs="Calibri"/>
                <w:b/>
                <w:color w:val="000000"/>
              </w:rPr>
            </w:pPr>
            <w:r>
              <w:rPr>
                <w:rFonts w:ascii="Calibri" w:eastAsia="Calibri" w:hAnsi="Calibri" w:cs="Calibri"/>
                <w:b/>
                <w:color w:val="000000"/>
              </w:rPr>
              <w:t>Project Activities</w:t>
            </w:r>
          </w:p>
        </w:tc>
        <w:tc>
          <w:tcPr>
            <w:tcW w:w="7650" w:type="dxa"/>
            <w:shd w:val="clear" w:color="auto" w:fill="B7DDE8"/>
          </w:tcPr>
          <w:p w:rsidR="004A4282" w:rsidRDefault="00BF177C">
            <w:pPr>
              <w:rPr>
                <w:rFonts w:ascii="Calibri" w:eastAsia="Calibri" w:hAnsi="Calibri" w:cs="Calibri"/>
                <w:b/>
                <w:color w:val="000000"/>
              </w:rPr>
            </w:pPr>
            <w:r>
              <w:rPr>
                <w:rFonts w:ascii="Calibri" w:eastAsia="Calibri" w:hAnsi="Calibri" w:cs="Calibri"/>
                <w:b/>
                <w:color w:val="000000"/>
              </w:rPr>
              <w:t xml:space="preserve">Annual Assistance Requested </w:t>
            </w:r>
          </w:p>
        </w:tc>
      </w:tr>
      <w:tr w:rsidR="004A4282">
        <w:trPr>
          <w:trHeight w:val="315"/>
        </w:trPr>
        <w:tc>
          <w:tcPr>
            <w:tcW w:w="3165" w:type="dxa"/>
          </w:tcPr>
          <w:p w:rsidR="004A4282" w:rsidRDefault="00BF177C">
            <w:pPr>
              <w:rPr>
                <w:rFonts w:ascii="Calibri" w:eastAsia="Calibri" w:hAnsi="Calibri" w:cs="Calibri"/>
                <w:color w:val="000000"/>
              </w:rPr>
            </w:pPr>
            <w:r>
              <w:rPr>
                <w:rFonts w:ascii="Calibri" w:eastAsia="Calibri" w:hAnsi="Calibri" w:cs="Calibri"/>
                <w:color w:val="000000"/>
              </w:rPr>
              <w:t>Supportive Services</w:t>
            </w:r>
          </w:p>
        </w:tc>
        <w:tc>
          <w:tcPr>
            <w:tcW w:w="7650" w:type="dxa"/>
          </w:tcPr>
          <w:p w:rsidR="004A4282" w:rsidRDefault="00BF177C">
            <w:pPr>
              <w:rPr>
                <w:rFonts w:ascii="Calibri" w:eastAsia="Calibri" w:hAnsi="Calibri" w:cs="Calibri"/>
                <w:color w:val="000000"/>
              </w:rPr>
            </w:pPr>
            <w:r>
              <w:rPr>
                <w:rFonts w:ascii="Calibri" w:eastAsia="Calibri" w:hAnsi="Calibri" w:cs="Calibri"/>
                <w:color w:val="000000"/>
              </w:rPr>
              <w:t> </w:t>
            </w:r>
          </w:p>
        </w:tc>
      </w:tr>
      <w:tr w:rsidR="004A4282">
        <w:trPr>
          <w:trHeight w:val="315"/>
        </w:trPr>
        <w:tc>
          <w:tcPr>
            <w:tcW w:w="3165" w:type="dxa"/>
          </w:tcPr>
          <w:p w:rsidR="004A4282" w:rsidRDefault="00BF177C">
            <w:pPr>
              <w:rPr>
                <w:rFonts w:ascii="Calibri" w:eastAsia="Calibri" w:hAnsi="Calibri" w:cs="Calibri"/>
                <w:color w:val="000000"/>
              </w:rPr>
            </w:pPr>
            <w:r>
              <w:rPr>
                <w:rFonts w:ascii="Calibri" w:eastAsia="Calibri" w:hAnsi="Calibri" w:cs="Calibri"/>
                <w:color w:val="000000"/>
              </w:rPr>
              <w:t>Operations</w:t>
            </w:r>
          </w:p>
        </w:tc>
        <w:tc>
          <w:tcPr>
            <w:tcW w:w="7650" w:type="dxa"/>
          </w:tcPr>
          <w:p w:rsidR="004A4282" w:rsidRDefault="00BF177C">
            <w:pPr>
              <w:rPr>
                <w:rFonts w:ascii="Calibri" w:eastAsia="Calibri" w:hAnsi="Calibri" w:cs="Calibri"/>
                <w:color w:val="000000"/>
              </w:rPr>
            </w:pPr>
            <w:r>
              <w:rPr>
                <w:rFonts w:ascii="Calibri" w:eastAsia="Calibri" w:hAnsi="Calibri" w:cs="Calibri"/>
                <w:color w:val="000000"/>
              </w:rPr>
              <w:t> </w:t>
            </w:r>
          </w:p>
        </w:tc>
      </w:tr>
      <w:tr w:rsidR="004A4282">
        <w:trPr>
          <w:trHeight w:val="315"/>
        </w:trPr>
        <w:tc>
          <w:tcPr>
            <w:tcW w:w="3165" w:type="dxa"/>
          </w:tcPr>
          <w:p w:rsidR="004A4282" w:rsidRDefault="00BF177C">
            <w:pPr>
              <w:rPr>
                <w:rFonts w:ascii="Calibri" w:eastAsia="Calibri" w:hAnsi="Calibri" w:cs="Calibri"/>
                <w:color w:val="000000"/>
              </w:rPr>
            </w:pPr>
            <w:r>
              <w:rPr>
                <w:rFonts w:ascii="Calibri" w:eastAsia="Calibri" w:hAnsi="Calibri" w:cs="Calibri"/>
                <w:color w:val="000000"/>
              </w:rPr>
              <w:t>HMIS</w:t>
            </w:r>
          </w:p>
        </w:tc>
        <w:tc>
          <w:tcPr>
            <w:tcW w:w="7650" w:type="dxa"/>
          </w:tcPr>
          <w:p w:rsidR="004A4282" w:rsidRDefault="00BF177C">
            <w:pPr>
              <w:rPr>
                <w:rFonts w:ascii="Calibri" w:eastAsia="Calibri" w:hAnsi="Calibri" w:cs="Calibri"/>
                <w:color w:val="000000"/>
              </w:rPr>
            </w:pPr>
            <w:r>
              <w:rPr>
                <w:rFonts w:ascii="Calibri" w:eastAsia="Calibri" w:hAnsi="Calibri" w:cs="Calibri"/>
                <w:color w:val="000000"/>
              </w:rPr>
              <w:t> </w:t>
            </w:r>
          </w:p>
        </w:tc>
      </w:tr>
      <w:tr w:rsidR="004A4282">
        <w:trPr>
          <w:trHeight w:val="315"/>
        </w:trPr>
        <w:tc>
          <w:tcPr>
            <w:tcW w:w="3165" w:type="dxa"/>
          </w:tcPr>
          <w:p w:rsidR="004A4282" w:rsidRDefault="00BF177C">
            <w:pPr>
              <w:jc w:val="right"/>
              <w:rPr>
                <w:rFonts w:ascii="Calibri" w:eastAsia="Calibri" w:hAnsi="Calibri" w:cs="Calibri"/>
                <w:i/>
                <w:color w:val="000000"/>
              </w:rPr>
            </w:pPr>
            <w:r>
              <w:rPr>
                <w:rFonts w:ascii="Calibri" w:eastAsia="Calibri" w:hAnsi="Calibri" w:cs="Calibri"/>
                <w:i/>
                <w:color w:val="000000"/>
              </w:rPr>
              <w:t>Subtotal</w:t>
            </w:r>
          </w:p>
        </w:tc>
        <w:tc>
          <w:tcPr>
            <w:tcW w:w="7650" w:type="dxa"/>
          </w:tcPr>
          <w:p w:rsidR="004A4282" w:rsidRDefault="00BF177C">
            <w:pPr>
              <w:rPr>
                <w:rFonts w:ascii="Calibri" w:eastAsia="Calibri" w:hAnsi="Calibri" w:cs="Calibri"/>
                <w:color w:val="000000"/>
              </w:rPr>
            </w:pPr>
            <w:r>
              <w:rPr>
                <w:rFonts w:ascii="Calibri" w:eastAsia="Calibri" w:hAnsi="Calibri" w:cs="Calibri"/>
                <w:color w:val="000000"/>
              </w:rPr>
              <w:t> </w:t>
            </w:r>
          </w:p>
        </w:tc>
      </w:tr>
      <w:tr w:rsidR="004A4282">
        <w:trPr>
          <w:trHeight w:val="315"/>
        </w:trPr>
        <w:tc>
          <w:tcPr>
            <w:tcW w:w="3165" w:type="dxa"/>
          </w:tcPr>
          <w:p w:rsidR="004A4282" w:rsidRDefault="00BF177C">
            <w:pPr>
              <w:rPr>
                <w:rFonts w:ascii="Calibri" w:eastAsia="Calibri" w:hAnsi="Calibri" w:cs="Calibri"/>
                <w:color w:val="000000"/>
              </w:rPr>
            </w:pPr>
            <w:r>
              <w:rPr>
                <w:rFonts w:ascii="Calibri" w:eastAsia="Calibri" w:hAnsi="Calibri" w:cs="Calibri"/>
                <w:color w:val="000000"/>
              </w:rPr>
              <w:t>Administration (not to exceed 10% of subtotal)</w:t>
            </w:r>
          </w:p>
        </w:tc>
        <w:tc>
          <w:tcPr>
            <w:tcW w:w="7650" w:type="dxa"/>
          </w:tcPr>
          <w:p w:rsidR="004A4282" w:rsidRDefault="00BF177C">
            <w:pPr>
              <w:rPr>
                <w:rFonts w:ascii="Calibri" w:eastAsia="Calibri" w:hAnsi="Calibri" w:cs="Calibri"/>
                <w:color w:val="000000"/>
              </w:rPr>
            </w:pPr>
            <w:r>
              <w:rPr>
                <w:rFonts w:ascii="Calibri" w:eastAsia="Calibri" w:hAnsi="Calibri" w:cs="Calibri"/>
                <w:color w:val="000000"/>
              </w:rPr>
              <w:t> </w:t>
            </w:r>
          </w:p>
        </w:tc>
      </w:tr>
      <w:tr w:rsidR="004A4282">
        <w:trPr>
          <w:trHeight w:val="315"/>
        </w:trPr>
        <w:tc>
          <w:tcPr>
            <w:tcW w:w="3165" w:type="dxa"/>
          </w:tcPr>
          <w:p w:rsidR="004A4282" w:rsidRDefault="00BF177C">
            <w:pPr>
              <w:rPr>
                <w:rFonts w:ascii="Calibri" w:eastAsia="Calibri" w:hAnsi="Calibri" w:cs="Calibri"/>
                <w:b/>
                <w:color w:val="000000"/>
              </w:rPr>
            </w:pPr>
            <w:r>
              <w:rPr>
                <w:rFonts w:ascii="Calibri" w:eastAsia="Calibri" w:hAnsi="Calibri" w:cs="Calibri"/>
                <w:b/>
                <w:color w:val="000000"/>
              </w:rPr>
              <w:t>Annual Total</w:t>
            </w:r>
          </w:p>
        </w:tc>
        <w:tc>
          <w:tcPr>
            <w:tcW w:w="7650" w:type="dxa"/>
          </w:tcPr>
          <w:p w:rsidR="004A4282" w:rsidRDefault="00BF177C">
            <w:pPr>
              <w:rPr>
                <w:rFonts w:ascii="Calibri" w:eastAsia="Calibri" w:hAnsi="Calibri" w:cs="Calibri"/>
                <w:color w:val="000000"/>
              </w:rPr>
            </w:pPr>
            <w:r>
              <w:rPr>
                <w:rFonts w:ascii="Calibri" w:eastAsia="Calibri" w:hAnsi="Calibri" w:cs="Calibri"/>
                <w:color w:val="000000"/>
              </w:rPr>
              <w:t> </w:t>
            </w:r>
          </w:p>
        </w:tc>
      </w:tr>
      <w:tr w:rsidR="004A4282">
        <w:trPr>
          <w:trHeight w:val="315"/>
        </w:trPr>
        <w:tc>
          <w:tcPr>
            <w:tcW w:w="3165" w:type="dxa"/>
          </w:tcPr>
          <w:p w:rsidR="004A4282" w:rsidRDefault="00BF177C">
            <w:pPr>
              <w:rPr>
                <w:rFonts w:ascii="Calibri" w:eastAsia="Calibri" w:hAnsi="Calibri" w:cs="Calibri"/>
                <w:b/>
                <w:color w:val="000000"/>
              </w:rPr>
            </w:pPr>
            <w:r>
              <w:rPr>
                <w:rFonts w:ascii="Calibri" w:eastAsia="Calibri" w:hAnsi="Calibri" w:cs="Calibri"/>
                <w:b/>
                <w:color w:val="000000"/>
              </w:rPr>
              <w:t>2 Year Total</w:t>
            </w:r>
          </w:p>
        </w:tc>
        <w:tc>
          <w:tcPr>
            <w:tcW w:w="7650" w:type="dxa"/>
          </w:tcPr>
          <w:p w:rsidR="004A4282" w:rsidRDefault="00BF177C">
            <w:pPr>
              <w:rPr>
                <w:rFonts w:ascii="Calibri" w:eastAsia="Calibri" w:hAnsi="Calibri" w:cs="Calibri"/>
                <w:b/>
                <w:color w:val="000000"/>
              </w:rPr>
            </w:pPr>
            <w:r>
              <w:rPr>
                <w:rFonts w:ascii="Calibri" w:eastAsia="Calibri" w:hAnsi="Calibri" w:cs="Calibri"/>
                <w:b/>
                <w:color w:val="000000"/>
              </w:rPr>
              <w:t> $200,000</w:t>
            </w:r>
          </w:p>
        </w:tc>
      </w:tr>
    </w:tbl>
    <w:p w:rsidR="004A4282" w:rsidRDefault="00BF177C">
      <w:pPr>
        <w:spacing w:before="240" w:after="240"/>
        <w:rPr>
          <w:rFonts w:ascii="Calibri" w:eastAsia="Calibri" w:hAnsi="Calibri" w:cs="Calibri"/>
          <w:u w:val="single"/>
        </w:rPr>
      </w:pPr>
      <w:r>
        <w:rPr>
          <w:rFonts w:ascii="Calibri" w:eastAsia="Calibri" w:hAnsi="Calibri" w:cs="Calibri"/>
          <w:u w:val="single"/>
        </w:rPr>
        <w:t>Joint Transitional Housing - Rapid Rehousing - Estimated Program Budget</w:t>
      </w:r>
    </w:p>
    <w:tbl>
      <w:tblPr>
        <w:tblStyle w:val="ac"/>
        <w:tblW w:w="1081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5"/>
        <w:gridCol w:w="7650"/>
      </w:tblGrid>
      <w:tr w:rsidR="004A4282">
        <w:trPr>
          <w:trHeight w:val="315"/>
        </w:trPr>
        <w:tc>
          <w:tcPr>
            <w:tcW w:w="3165" w:type="dxa"/>
            <w:shd w:val="clear" w:color="auto" w:fill="B7DDE8"/>
          </w:tcPr>
          <w:p w:rsidR="004A4282" w:rsidRDefault="00BF177C">
            <w:pPr>
              <w:rPr>
                <w:rFonts w:ascii="Calibri" w:eastAsia="Calibri" w:hAnsi="Calibri" w:cs="Calibri"/>
                <w:b/>
              </w:rPr>
            </w:pPr>
            <w:r>
              <w:rPr>
                <w:rFonts w:ascii="Calibri" w:eastAsia="Calibri" w:hAnsi="Calibri" w:cs="Calibri"/>
                <w:b/>
              </w:rPr>
              <w:t>Project Activities</w:t>
            </w:r>
          </w:p>
        </w:tc>
        <w:tc>
          <w:tcPr>
            <w:tcW w:w="7650" w:type="dxa"/>
            <w:shd w:val="clear" w:color="auto" w:fill="B7DDE8"/>
          </w:tcPr>
          <w:p w:rsidR="004A4282" w:rsidRDefault="00BF177C">
            <w:pPr>
              <w:rPr>
                <w:rFonts w:ascii="Calibri" w:eastAsia="Calibri" w:hAnsi="Calibri" w:cs="Calibri"/>
                <w:b/>
              </w:rPr>
            </w:pPr>
            <w:r>
              <w:rPr>
                <w:rFonts w:ascii="Calibri" w:eastAsia="Calibri" w:hAnsi="Calibri" w:cs="Calibri"/>
                <w:b/>
              </w:rPr>
              <w:t xml:space="preserve">Annual Assistance Requested </w:t>
            </w:r>
          </w:p>
        </w:tc>
      </w:tr>
      <w:tr w:rsidR="004A4282">
        <w:trPr>
          <w:trHeight w:val="315"/>
        </w:trPr>
        <w:tc>
          <w:tcPr>
            <w:tcW w:w="3165" w:type="dxa"/>
          </w:tcPr>
          <w:p w:rsidR="004A4282" w:rsidRDefault="00BF177C">
            <w:pPr>
              <w:rPr>
                <w:rFonts w:ascii="Calibri" w:eastAsia="Calibri" w:hAnsi="Calibri" w:cs="Calibri"/>
              </w:rPr>
            </w:pPr>
            <w:r>
              <w:rPr>
                <w:rFonts w:ascii="Calibri" w:eastAsia="Calibri" w:hAnsi="Calibri" w:cs="Calibri"/>
              </w:rPr>
              <w:t>Leasing</w:t>
            </w:r>
          </w:p>
        </w:tc>
        <w:tc>
          <w:tcPr>
            <w:tcW w:w="7650" w:type="dxa"/>
          </w:tcPr>
          <w:p w:rsidR="004A4282" w:rsidRDefault="00BF177C">
            <w:pPr>
              <w:rPr>
                <w:rFonts w:ascii="Calibri" w:eastAsia="Calibri" w:hAnsi="Calibri" w:cs="Calibri"/>
              </w:rPr>
            </w:pPr>
            <w:r>
              <w:rPr>
                <w:rFonts w:ascii="Calibri" w:eastAsia="Calibri" w:hAnsi="Calibri" w:cs="Calibri"/>
              </w:rPr>
              <w:t> </w:t>
            </w:r>
          </w:p>
        </w:tc>
      </w:tr>
      <w:tr w:rsidR="004A4282">
        <w:trPr>
          <w:trHeight w:val="315"/>
        </w:trPr>
        <w:tc>
          <w:tcPr>
            <w:tcW w:w="3165" w:type="dxa"/>
          </w:tcPr>
          <w:p w:rsidR="004A4282" w:rsidRDefault="00BF177C">
            <w:pPr>
              <w:rPr>
                <w:rFonts w:ascii="Calibri" w:eastAsia="Calibri" w:hAnsi="Calibri" w:cs="Calibri"/>
              </w:rPr>
            </w:pPr>
            <w:r>
              <w:rPr>
                <w:rFonts w:ascii="Calibri" w:eastAsia="Calibri" w:hAnsi="Calibri" w:cs="Calibri"/>
              </w:rPr>
              <w:t>Rental Assistance</w:t>
            </w:r>
          </w:p>
        </w:tc>
        <w:tc>
          <w:tcPr>
            <w:tcW w:w="7650" w:type="dxa"/>
          </w:tcPr>
          <w:p w:rsidR="004A4282" w:rsidRDefault="00BF177C">
            <w:pPr>
              <w:rPr>
                <w:rFonts w:ascii="Calibri" w:eastAsia="Calibri" w:hAnsi="Calibri" w:cs="Calibri"/>
              </w:rPr>
            </w:pPr>
            <w:r>
              <w:rPr>
                <w:rFonts w:ascii="Calibri" w:eastAsia="Calibri" w:hAnsi="Calibri" w:cs="Calibri"/>
              </w:rPr>
              <w:t> </w:t>
            </w:r>
          </w:p>
        </w:tc>
      </w:tr>
      <w:tr w:rsidR="004A4282">
        <w:trPr>
          <w:trHeight w:val="315"/>
        </w:trPr>
        <w:tc>
          <w:tcPr>
            <w:tcW w:w="3165" w:type="dxa"/>
          </w:tcPr>
          <w:p w:rsidR="004A4282" w:rsidRDefault="00BF177C">
            <w:pPr>
              <w:rPr>
                <w:rFonts w:ascii="Calibri" w:eastAsia="Calibri" w:hAnsi="Calibri" w:cs="Calibri"/>
              </w:rPr>
            </w:pPr>
            <w:r>
              <w:rPr>
                <w:rFonts w:ascii="Calibri" w:eastAsia="Calibri" w:hAnsi="Calibri" w:cs="Calibri"/>
              </w:rPr>
              <w:t>Supportive Services</w:t>
            </w:r>
          </w:p>
        </w:tc>
        <w:tc>
          <w:tcPr>
            <w:tcW w:w="7650" w:type="dxa"/>
          </w:tcPr>
          <w:p w:rsidR="004A4282" w:rsidRDefault="00BF177C">
            <w:pPr>
              <w:rPr>
                <w:rFonts w:ascii="Calibri" w:eastAsia="Calibri" w:hAnsi="Calibri" w:cs="Calibri"/>
              </w:rPr>
            </w:pPr>
            <w:r>
              <w:rPr>
                <w:rFonts w:ascii="Calibri" w:eastAsia="Calibri" w:hAnsi="Calibri" w:cs="Calibri"/>
              </w:rPr>
              <w:t> </w:t>
            </w:r>
          </w:p>
        </w:tc>
      </w:tr>
      <w:tr w:rsidR="004A4282">
        <w:trPr>
          <w:trHeight w:val="315"/>
        </w:trPr>
        <w:tc>
          <w:tcPr>
            <w:tcW w:w="3165" w:type="dxa"/>
          </w:tcPr>
          <w:p w:rsidR="004A4282" w:rsidRDefault="00BF177C">
            <w:pPr>
              <w:rPr>
                <w:rFonts w:ascii="Calibri" w:eastAsia="Calibri" w:hAnsi="Calibri" w:cs="Calibri"/>
              </w:rPr>
            </w:pPr>
            <w:r>
              <w:rPr>
                <w:rFonts w:ascii="Calibri" w:eastAsia="Calibri" w:hAnsi="Calibri" w:cs="Calibri"/>
              </w:rPr>
              <w:t>Operations</w:t>
            </w:r>
          </w:p>
        </w:tc>
        <w:tc>
          <w:tcPr>
            <w:tcW w:w="7650" w:type="dxa"/>
          </w:tcPr>
          <w:p w:rsidR="004A4282" w:rsidRDefault="00BF177C">
            <w:pPr>
              <w:rPr>
                <w:rFonts w:ascii="Calibri" w:eastAsia="Calibri" w:hAnsi="Calibri" w:cs="Calibri"/>
              </w:rPr>
            </w:pPr>
            <w:r>
              <w:rPr>
                <w:rFonts w:ascii="Calibri" w:eastAsia="Calibri" w:hAnsi="Calibri" w:cs="Calibri"/>
              </w:rPr>
              <w:t> </w:t>
            </w:r>
          </w:p>
        </w:tc>
      </w:tr>
      <w:tr w:rsidR="004A4282">
        <w:trPr>
          <w:trHeight w:val="315"/>
        </w:trPr>
        <w:tc>
          <w:tcPr>
            <w:tcW w:w="3165" w:type="dxa"/>
          </w:tcPr>
          <w:p w:rsidR="004A4282" w:rsidRDefault="00BF177C">
            <w:pPr>
              <w:rPr>
                <w:rFonts w:ascii="Calibri" w:eastAsia="Calibri" w:hAnsi="Calibri" w:cs="Calibri"/>
              </w:rPr>
            </w:pPr>
            <w:r>
              <w:rPr>
                <w:rFonts w:ascii="Calibri" w:eastAsia="Calibri" w:hAnsi="Calibri" w:cs="Calibri"/>
              </w:rPr>
              <w:t>HMIS*</w:t>
            </w:r>
          </w:p>
        </w:tc>
        <w:tc>
          <w:tcPr>
            <w:tcW w:w="7650" w:type="dxa"/>
          </w:tcPr>
          <w:p w:rsidR="004A4282" w:rsidRDefault="00BF177C">
            <w:pPr>
              <w:rPr>
                <w:rFonts w:ascii="Calibri" w:eastAsia="Calibri" w:hAnsi="Calibri" w:cs="Calibri"/>
                <w:b/>
              </w:rPr>
            </w:pPr>
            <w:r>
              <w:rPr>
                <w:rFonts w:ascii="Calibri" w:eastAsia="Calibri" w:hAnsi="Calibri" w:cs="Calibri"/>
                <w:b/>
              </w:rPr>
              <w:t> $7500 (annually)</w:t>
            </w:r>
          </w:p>
        </w:tc>
      </w:tr>
      <w:tr w:rsidR="004A4282">
        <w:trPr>
          <w:trHeight w:val="315"/>
        </w:trPr>
        <w:tc>
          <w:tcPr>
            <w:tcW w:w="3165" w:type="dxa"/>
          </w:tcPr>
          <w:p w:rsidR="004A4282" w:rsidRDefault="00BF177C">
            <w:pPr>
              <w:jc w:val="right"/>
              <w:rPr>
                <w:rFonts w:ascii="Calibri" w:eastAsia="Calibri" w:hAnsi="Calibri" w:cs="Calibri"/>
                <w:i/>
              </w:rPr>
            </w:pPr>
            <w:r>
              <w:rPr>
                <w:rFonts w:ascii="Calibri" w:eastAsia="Calibri" w:hAnsi="Calibri" w:cs="Calibri"/>
                <w:i/>
              </w:rPr>
              <w:t>Subtotal</w:t>
            </w:r>
          </w:p>
        </w:tc>
        <w:tc>
          <w:tcPr>
            <w:tcW w:w="7650" w:type="dxa"/>
          </w:tcPr>
          <w:p w:rsidR="004A4282" w:rsidRDefault="00BF177C">
            <w:pPr>
              <w:rPr>
                <w:rFonts w:ascii="Calibri" w:eastAsia="Calibri" w:hAnsi="Calibri" w:cs="Calibri"/>
              </w:rPr>
            </w:pPr>
            <w:r>
              <w:rPr>
                <w:rFonts w:ascii="Calibri" w:eastAsia="Calibri" w:hAnsi="Calibri" w:cs="Calibri"/>
              </w:rPr>
              <w:t> </w:t>
            </w:r>
          </w:p>
        </w:tc>
      </w:tr>
      <w:tr w:rsidR="004A4282">
        <w:trPr>
          <w:trHeight w:val="315"/>
        </w:trPr>
        <w:tc>
          <w:tcPr>
            <w:tcW w:w="3165" w:type="dxa"/>
          </w:tcPr>
          <w:p w:rsidR="004A4282" w:rsidRDefault="00BF177C">
            <w:pPr>
              <w:rPr>
                <w:rFonts w:ascii="Calibri" w:eastAsia="Calibri" w:hAnsi="Calibri" w:cs="Calibri"/>
              </w:rPr>
            </w:pPr>
            <w:r>
              <w:rPr>
                <w:rFonts w:ascii="Calibri" w:eastAsia="Calibri" w:hAnsi="Calibri" w:cs="Calibri"/>
              </w:rPr>
              <w:lastRenderedPageBreak/>
              <w:t>Administration (not to exceed 10% of subtotal)</w:t>
            </w:r>
          </w:p>
        </w:tc>
        <w:tc>
          <w:tcPr>
            <w:tcW w:w="7650" w:type="dxa"/>
          </w:tcPr>
          <w:p w:rsidR="004A4282" w:rsidRDefault="00BF177C">
            <w:pPr>
              <w:rPr>
                <w:rFonts w:ascii="Calibri" w:eastAsia="Calibri" w:hAnsi="Calibri" w:cs="Calibri"/>
              </w:rPr>
            </w:pPr>
            <w:r>
              <w:rPr>
                <w:rFonts w:ascii="Calibri" w:eastAsia="Calibri" w:hAnsi="Calibri" w:cs="Calibri"/>
              </w:rPr>
              <w:t> </w:t>
            </w:r>
          </w:p>
        </w:tc>
      </w:tr>
      <w:tr w:rsidR="004A4282">
        <w:trPr>
          <w:trHeight w:val="315"/>
        </w:trPr>
        <w:tc>
          <w:tcPr>
            <w:tcW w:w="3165" w:type="dxa"/>
          </w:tcPr>
          <w:p w:rsidR="004A4282" w:rsidRDefault="00BF177C">
            <w:pPr>
              <w:rPr>
                <w:rFonts w:ascii="Calibri" w:eastAsia="Calibri" w:hAnsi="Calibri" w:cs="Calibri"/>
                <w:b/>
              </w:rPr>
            </w:pPr>
            <w:r>
              <w:rPr>
                <w:rFonts w:ascii="Calibri" w:eastAsia="Calibri" w:hAnsi="Calibri" w:cs="Calibri"/>
                <w:b/>
              </w:rPr>
              <w:t>Annual Total</w:t>
            </w:r>
          </w:p>
        </w:tc>
        <w:tc>
          <w:tcPr>
            <w:tcW w:w="7650" w:type="dxa"/>
          </w:tcPr>
          <w:p w:rsidR="004A4282" w:rsidRDefault="00BF177C">
            <w:pPr>
              <w:rPr>
                <w:rFonts w:ascii="Calibri" w:eastAsia="Calibri" w:hAnsi="Calibri" w:cs="Calibri"/>
              </w:rPr>
            </w:pPr>
            <w:r>
              <w:rPr>
                <w:rFonts w:ascii="Calibri" w:eastAsia="Calibri" w:hAnsi="Calibri" w:cs="Calibri"/>
              </w:rPr>
              <w:t> </w:t>
            </w:r>
          </w:p>
        </w:tc>
      </w:tr>
      <w:tr w:rsidR="004A4282">
        <w:trPr>
          <w:trHeight w:val="315"/>
        </w:trPr>
        <w:tc>
          <w:tcPr>
            <w:tcW w:w="3165" w:type="dxa"/>
          </w:tcPr>
          <w:p w:rsidR="004A4282" w:rsidRDefault="00BF177C">
            <w:pPr>
              <w:rPr>
                <w:rFonts w:ascii="Calibri" w:eastAsia="Calibri" w:hAnsi="Calibri" w:cs="Calibri"/>
                <w:b/>
              </w:rPr>
            </w:pPr>
            <w:r>
              <w:rPr>
                <w:rFonts w:ascii="Calibri" w:eastAsia="Calibri" w:hAnsi="Calibri" w:cs="Calibri"/>
                <w:b/>
              </w:rPr>
              <w:t>2 Year Total</w:t>
            </w:r>
          </w:p>
        </w:tc>
        <w:tc>
          <w:tcPr>
            <w:tcW w:w="7650" w:type="dxa"/>
          </w:tcPr>
          <w:p w:rsidR="004A4282" w:rsidRDefault="00BF177C">
            <w:pPr>
              <w:rPr>
                <w:rFonts w:ascii="Calibri" w:eastAsia="Calibri" w:hAnsi="Calibri" w:cs="Calibri"/>
                <w:b/>
              </w:rPr>
            </w:pPr>
            <w:r>
              <w:rPr>
                <w:rFonts w:ascii="Calibri" w:eastAsia="Calibri" w:hAnsi="Calibri" w:cs="Calibri"/>
                <w:b/>
              </w:rPr>
              <w:t> $946,646</w:t>
            </w:r>
          </w:p>
        </w:tc>
      </w:tr>
    </w:tbl>
    <w:p w:rsidR="004A4282" w:rsidRDefault="00BF177C">
      <w:pPr>
        <w:spacing w:before="240" w:after="240"/>
        <w:rPr>
          <w:rFonts w:ascii="Calibri" w:eastAsia="Calibri" w:hAnsi="Calibri" w:cs="Calibri"/>
        </w:rPr>
      </w:pPr>
      <w:r>
        <w:rPr>
          <w:rFonts w:ascii="Calibri" w:eastAsia="Calibri" w:hAnsi="Calibri" w:cs="Calibri"/>
        </w:rPr>
        <w:t xml:space="preserve">*The addition of YHDP funds into the community requires additional work and support from Institute for Community Alliances (ICA) to operate HMIS. The $7500 annual fee </w:t>
      </w:r>
      <w:r>
        <w:rPr>
          <w:rFonts w:ascii="Calibri" w:eastAsia="Calibri" w:hAnsi="Calibri" w:cs="Calibri"/>
          <w:u w:val="single"/>
        </w:rPr>
        <w:t>must</w:t>
      </w:r>
      <w:r>
        <w:rPr>
          <w:rFonts w:ascii="Calibri" w:eastAsia="Calibri" w:hAnsi="Calibri" w:cs="Calibri"/>
        </w:rPr>
        <w:t xml:space="preserve"> be incorporated into the budget.</w:t>
      </w:r>
    </w:p>
    <w:p w:rsidR="004A4282" w:rsidRDefault="00BF177C">
      <w:pPr>
        <w:rPr>
          <w:rFonts w:ascii="Calibri" w:eastAsia="Calibri" w:hAnsi="Calibri" w:cs="Calibri"/>
          <w:u w:val="single"/>
        </w:rPr>
      </w:pPr>
      <w:r>
        <w:rPr>
          <w:rFonts w:ascii="Calibri" w:eastAsia="Calibri" w:hAnsi="Calibri" w:cs="Calibri"/>
          <w:u w:val="single"/>
        </w:rPr>
        <w:t>Match summary</w:t>
      </w:r>
    </w:p>
    <w:p w:rsidR="004A4282" w:rsidRDefault="00BF177C">
      <w:pPr>
        <w:rPr>
          <w:rFonts w:ascii="Calibri" w:eastAsia="Calibri" w:hAnsi="Calibri" w:cs="Calibri"/>
        </w:rPr>
      </w:pPr>
      <w:r>
        <w:rPr>
          <w:rFonts w:ascii="Calibri" w:eastAsia="Calibri" w:hAnsi="Calibri" w:cs="Calibri"/>
        </w:rPr>
        <w:t>Provide a clear description of how the project will leverage cash or in-kind resources to meet the required 25% match. Note that there is a 2-year initial grant term for projects, and match commitments are required for the full two years.</w:t>
      </w:r>
    </w:p>
    <w:tbl>
      <w:tblPr>
        <w:tblStyle w:val="ad"/>
        <w:tblW w:w="11160" w:type="dxa"/>
        <w:tblInd w:w="-5" w:type="dxa"/>
        <w:tblLayout w:type="fixed"/>
        <w:tblLook w:val="0400" w:firstRow="0" w:lastRow="0" w:firstColumn="0" w:lastColumn="0" w:noHBand="0" w:noVBand="1"/>
      </w:tblPr>
      <w:tblGrid>
        <w:gridCol w:w="3420"/>
        <w:gridCol w:w="3240"/>
        <w:gridCol w:w="1710"/>
        <w:gridCol w:w="2790"/>
      </w:tblGrid>
      <w:tr w:rsidR="004A4282">
        <w:trPr>
          <w:trHeight w:val="315"/>
        </w:trPr>
        <w:tc>
          <w:tcPr>
            <w:tcW w:w="3420"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4A4282" w:rsidRDefault="00BF177C">
            <w:pPr>
              <w:spacing w:line="240" w:lineRule="auto"/>
              <w:rPr>
                <w:rFonts w:ascii="Calibri" w:eastAsia="Calibri" w:hAnsi="Calibri" w:cs="Calibri"/>
                <w:b/>
                <w:color w:val="000000"/>
              </w:rPr>
            </w:pPr>
            <w:r>
              <w:rPr>
                <w:rFonts w:ascii="Calibri" w:eastAsia="Calibri" w:hAnsi="Calibri" w:cs="Calibri"/>
                <w:b/>
                <w:color w:val="000000"/>
              </w:rPr>
              <w:t>Cash or In-kind</w:t>
            </w:r>
          </w:p>
        </w:tc>
        <w:tc>
          <w:tcPr>
            <w:tcW w:w="3240" w:type="dxa"/>
            <w:tcBorders>
              <w:top w:val="single" w:sz="4" w:space="0" w:color="000000"/>
              <w:left w:val="nil"/>
              <w:bottom w:val="single" w:sz="4" w:space="0" w:color="000000"/>
              <w:right w:val="single" w:sz="4" w:space="0" w:color="000000"/>
            </w:tcBorders>
            <w:shd w:val="clear" w:color="auto" w:fill="B6DDE8"/>
            <w:vAlign w:val="center"/>
          </w:tcPr>
          <w:p w:rsidR="004A4282" w:rsidRDefault="00BF177C">
            <w:pPr>
              <w:spacing w:line="240" w:lineRule="auto"/>
              <w:rPr>
                <w:rFonts w:ascii="Calibri" w:eastAsia="Calibri" w:hAnsi="Calibri" w:cs="Calibri"/>
                <w:b/>
                <w:color w:val="000000"/>
              </w:rPr>
            </w:pPr>
            <w:r>
              <w:rPr>
                <w:rFonts w:ascii="Calibri" w:eastAsia="Calibri" w:hAnsi="Calibri" w:cs="Calibri"/>
                <w:b/>
                <w:color w:val="000000"/>
              </w:rPr>
              <w:t>Source</w:t>
            </w:r>
          </w:p>
        </w:tc>
        <w:tc>
          <w:tcPr>
            <w:tcW w:w="1710" w:type="dxa"/>
            <w:tcBorders>
              <w:top w:val="single" w:sz="4" w:space="0" w:color="000000"/>
              <w:left w:val="nil"/>
              <w:bottom w:val="single" w:sz="4" w:space="0" w:color="000000"/>
              <w:right w:val="single" w:sz="4" w:space="0" w:color="000000"/>
            </w:tcBorders>
            <w:shd w:val="clear" w:color="auto" w:fill="B6DDE8"/>
            <w:vAlign w:val="center"/>
          </w:tcPr>
          <w:p w:rsidR="004A4282" w:rsidRDefault="00BF177C">
            <w:pPr>
              <w:spacing w:line="240" w:lineRule="auto"/>
              <w:rPr>
                <w:rFonts w:ascii="Calibri" w:eastAsia="Calibri" w:hAnsi="Calibri" w:cs="Calibri"/>
                <w:b/>
                <w:color w:val="000000"/>
              </w:rPr>
            </w:pPr>
            <w:r>
              <w:rPr>
                <w:rFonts w:ascii="Calibri" w:eastAsia="Calibri" w:hAnsi="Calibri" w:cs="Calibri"/>
                <w:b/>
                <w:color w:val="000000"/>
              </w:rPr>
              <w:t>Contributor</w:t>
            </w:r>
          </w:p>
        </w:tc>
        <w:tc>
          <w:tcPr>
            <w:tcW w:w="2790" w:type="dxa"/>
            <w:tcBorders>
              <w:top w:val="single" w:sz="4" w:space="0" w:color="000000"/>
              <w:left w:val="nil"/>
              <w:bottom w:val="single" w:sz="4" w:space="0" w:color="000000"/>
              <w:right w:val="single" w:sz="4" w:space="0" w:color="000000"/>
            </w:tcBorders>
            <w:shd w:val="clear" w:color="auto" w:fill="B6DDE8"/>
            <w:vAlign w:val="center"/>
          </w:tcPr>
          <w:p w:rsidR="004A4282" w:rsidRDefault="00BF177C">
            <w:pPr>
              <w:spacing w:line="240" w:lineRule="auto"/>
              <w:rPr>
                <w:rFonts w:ascii="Calibri" w:eastAsia="Calibri" w:hAnsi="Calibri" w:cs="Calibri"/>
                <w:b/>
                <w:color w:val="000000"/>
              </w:rPr>
            </w:pPr>
            <w:r>
              <w:rPr>
                <w:rFonts w:ascii="Calibri" w:eastAsia="Calibri" w:hAnsi="Calibri" w:cs="Calibri"/>
                <w:b/>
                <w:color w:val="000000"/>
              </w:rPr>
              <w:t>Value of Commitment</w:t>
            </w:r>
          </w:p>
        </w:tc>
      </w:tr>
      <w:tr w:rsidR="004A4282">
        <w:trPr>
          <w:trHeight w:val="315"/>
        </w:trPr>
        <w:tc>
          <w:tcPr>
            <w:tcW w:w="3420" w:type="dxa"/>
            <w:tcBorders>
              <w:top w:val="nil"/>
              <w:left w:val="single" w:sz="4" w:space="0" w:color="000000"/>
              <w:bottom w:val="single" w:sz="4" w:space="0" w:color="000000"/>
              <w:right w:val="single" w:sz="4" w:space="0" w:color="000000"/>
            </w:tcBorders>
            <w:shd w:val="clear" w:color="auto" w:fill="auto"/>
            <w:vAlign w:val="center"/>
          </w:tcPr>
          <w:p w:rsidR="004A4282" w:rsidRDefault="00BF177C">
            <w:pPr>
              <w:spacing w:line="240" w:lineRule="auto"/>
              <w:rPr>
                <w:rFonts w:ascii="Calibri" w:eastAsia="Calibri" w:hAnsi="Calibri" w:cs="Calibri"/>
                <w:color w:val="000000"/>
              </w:rPr>
            </w:pPr>
            <w:r>
              <w:rPr>
                <w:rFonts w:ascii="Calibri" w:eastAsia="Calibri" w:hAnsi="Calibri" w:cs="Calibri"/>
                <w:color w:val="000000"/>
              </w:rPr>
              <w:t> </w:t>
            </w:r>
          </w:p>
        </w:tc>
        <w:tc>
          <w:tcPr>
            <w:tcW w:w="3240" w:type="dxa"/>
            <w:tcBorders>
              <w:top w:val="nil"/>
              <w:left w:val="nil"/>
              <w:bottom w:val="single" w:sz="4" w:space="0" w:color="000000"/>
              <w:right w:val="single" w:sz="4" w:space="0" w:color="000000"/>
            </w:tcBorders>
            <w:shd w:val="clear" w:color="auto" w:fill="auto"/>
            <w:vAlign w:val="center"/>
          </w:tcPr>
          <w:p w:rsidR="004A4282" w:rsidRDefault="00BF177C">
            <w:pPr>
              <w:spacing w:line="240" w:lineRule="auto"/>
              <w:rPr>
                <w:rFonts w:ascii="Calibri" w:eastAsia="Calibri" w:hAnsi="Calibri" w:cs="Calibri"/>
                <w:color w:val="000000"/>
              </w:rPr>
            </w:pPr>
            <w:r>
              <w:rPr>
                <w:rFonts w:ascii="Calibri" w:eastAsia="Calibri" w:hAnsi="Calibri" w:cs="Calibri"/>
                <w:color w:val="000000"/>
              </w:rPr>
              <w:t> </w:t>
            </w:r>
          </w:p>
        </w:tc>
        <w:tc>
          <w:tcPr>
            <w:tcW w:w="1710" w:type="dxa"/>
            <w:tcBorders>
              <w:top w:val="nil"/>
              <w:left w:val="nil"/>
              <w:bottom w:val="single" w:sz="4" w:space="0" w:color="000000"/>
              <w:right w:val="single" w:sz="4" w:space="0" w:color="000000"/>
            </w:tcBorders>
            <w:shd w:val="clear" w:color="auto" w:fill="auto"/>
            <w:vAlign w:val="center"/>
          </w:tcPr>
          <w:p w:rsidR="004A4282" w:rsidRDefault="00BF177C">
            <w:pPr>
              <w:spacing w:line="240" w:lineRule="auto"/>
              <w:rPr>
                <w:rFonts w:ascii="Calibri" w:eastAsia="Calibri" w:hAnsi="Calibri" w:cs="Calibri"/>
                <w:color w:val="000000"/>
              </w:rPr>
            </w:pPr>
            <w:r>
              <w:rPr>
                <w:rFonts w:ascii="Calibri" w:eastAsia="Calibri" w:hAnsi="Calibri" w:cs="Calibri"/>
                <w:color w:val="000000"/>
              </w:rPr>
              <w:t> </w:t>
            </w:r>
          </w:p>
        </w:tc>
        <w:tc>
          <w:tcPr>
            <w:tcW w:w="2790" w:type="dxa"/>
            <w:tcBorders>
              <w:top w:val="nil"/>
              <w:left w:val="nil"/>
              <w:bottom w:val="single" w:sz="4" w:space="0" w:color="000000"/>
              <w:right w:val="single" w:sz="4" w:space="0" w:color="000000"/>
            </w:tcBorders>
            <w:shd w:val="clear" w:color="auto" w:fill="auto"/>
            <w:vAlign w:val="center"/>
          </w:tcPr>
          <w:p w:rsidR="004A4282" w:rsidRDefault="00BF177C">
            <w:pPr>
              <w:spacing w:line="240" w:lineRule="auto"/>
              <w:rPr>
                <w:rFonts w:ascii="Calibri" w:eastAsia="Calibri" w:hAnsi="Calibri" w:cs="Calibri"/>
                <w:color w:val="000000"/>
              </w:rPr>
            </w:pPr>
            <w:r>
              <w:rPr>
                <w:rFonts w:ascii="Calibri" w:eastAsia="Calibri" w:hAnsi="Calibri" w:cs="Calibri"/>
                <w:color w:val="000000"/>
              </w:rPr>
              <w:t> </w:t>
            </w:r>
          </w:p>
        </w:tc>
      </w:tr>
      <w:tr w:rsidR="004A4282">
        <w:trPr>
          <w:trHeight w:val="315"/>
        </w:trPr>
        <w:tc>
          <w:tcPr>
            <w:tcW w:w="3420" w:type="dxa"/>
            <w:tcBorders>
              <w:top w:val="nil"/>
              <w:left w:val="single" w:sz="4" w:space="0" w:color="000000"/>
              <w:bottom w:val="single" w:sz="4" w:space="0" w:color="000000"/>
              <w:right w:val="single" w:sz="4" w:space="0" w:color="000000"/>
            </w:tcBorders>
            <w:shd w:val="clear" w:color="auto" w:fill="auto"/>
            <w:vAlign w:val="center"/>
          </w:tcPr>
          <w:p w:rsidR="004A4282" w:rsidRDefault="00BF177C">
            <w:pPr>
              <w:spacing w:line="240" w:lineRule="auto"/>
              <w:rPr>
                <w:rFonts w:ascii="Calibri" w:eastAsia="Calibri" w:hAnsi="Calibri" w:cs="Calibri"/>
                <w:color w:val="000000"/>
              </w:rPr>
            </w:pPr>
            <w:r>
              <w:rPr>
                <w:rFonts w:ascii="Calibri" w:eastAsia="Calibri" w:hAnsi="Calibri" w:cs="Calibri"/>
                <w:color w:val="000000"/>
              </w:rPr>
              <w:t> </w:t>
            </w:r>
          </w:p>
        </w:tc>
        <w:tc>
          <w:tcPr>
            <w:tcW w:w="3240" w:type="dxa"/>
            <w:tcBorders>
              <w:top w:val="nil"/>
              <w:left w:val="nil"/>
              <w:bottom w:val="single" w:sz="4" w:space="0" w:color="000000"/>
              <w:right w:val="single" w:sz="4" w:space="0" w:color="000000"/>
            </w:tcBorders>
            <w:shd w:val="clear" w:color="auto" w:fill="auto"/>
            <w:vAlign w:val="center"/>
          </w:tcPr>
          <w:p w:rsidR="004A4282" w:rsidRDefault="00BF177C">
            <w:pPr>
              <w:spacing w:line="240" w:lineRule="auto"/>
              <w:rPr>
                <w:rFonts w:ascii="Calibri" w:eastAsia="Calibri" w:hAnsi="Calibri" w:cs="Calibri"/>
                <w:color w:val="000000"/>
              </w:rPr>
            </w:pPr>
            <w:r>
              <w:rPr>
                <w:rFonts w:ascii="Calibri" w:eastAsia="Calibri" w:hAnsi="Calibri" w:cs="Calibri"/>
                <w:color w:val="000000"/>
              </w:rPr>
              <w:t> </w:t>
            </w:r>
          </w:p>
        </w:tc>
        <w:tc>
          <w:tcPr>
            <w:tcW w:w="1710" w:type="dxa"/>
            <w:tcBorders>
              <w:top w:val="nil"/>
              <w:left w:val="nil"/>
              <w:bottom w:val="single" w:sz="4" w:space="0" w:color="000000"/>
              <w:right w:val="single" w:sz="4" w:space="0" w:color="000000"/>
            </w:tcBorders>
            <w:shd w:val="clear" w:color="auto" w:fill="auto"/>
            <w:vAlign w:val="center"/>
          </w:tcPr>
          <w:p w:rsidR="004A4282" w:rsidRDefault="00BF177C">
            <w:pPr>
              <w:spacing w:line="240" w:lineRule="auto"/>
              <w:rPr>
                <w:rFonts w:ascii="Calibri" w:eastAsia="Calibri" w:hAnsi="Calibri" w:cs="Calibri"/>
                <w:color w:val="000000"/>
              </w:rPr>
            </w:pPr>
            <w:r>
              <w:rPr>
                <w:rFonts w:ascii="Calibri" w:eastAsia="Calibri" w:hAnsi="Calibri" w:cs="Calibri"/>
                <w:color w:val="000000"/>
              </w:rPr>
              <w:t> </w:t>
            </w:r>
          </w:p>
        </w:tc>
        <w:tc>
          <w:tcPr>
            <w:tcW w:w="2790" w:type="dxa"/>
            <w:tcBorders>
              <w:top w:val="nil"/>
              <w:left w:val="nil"/>
              <w:bottom w:val="single" w:sz="4" w:space="0" w:color="000000"/>
              <w:right w:val="single" w:sz="4" w:space="0" w:color="000000"/>
            </w:tcBorders>
            <w:shd w:val="clear" w:color="auto" w:fill="auto"/>
            <w:vAlign w:val="center"/>
          </w:tcPr>
          <w:p w:rsidR="004A4282" w:rsidRDefault="00BF177C">
            <w:pPr>
              <w:spacing w:line="240" w:lineRule="auto"/>
              <w:rPr>
                <w:rFonts w:ascii="Calibri" w:eastAsia="Calibri" w:hAnsi="Calibri" w:cs="Calibri"/>
                <w:color w:val="000000"/>
              </w:rPr>
            </w:pPr>
            <w:r>
              <w:rPr>
                <w:rFonts w:ascii="Calibri" w:eastAsia="Calibri" w:hAnsi="Calibri" w:cs="Calibri"/>
                <w:color w:val="000000"/>
              </w:rPr>
              <w:t> </w:t>
            </w:r>
          </w:p>
        </w:tc>
      </w:tr>
      <w:tr w:rsidR="004A4282">
        <w:trPr>
          <w:trHeight w:val="315"/>
        </w:trPr>
        <w:tc>
          <w:tcPr>
            <w:tcW w:w="3420" w:type="dxa"/>
            <w:tcBorders>
              <w:top w:val="nil"/>
              <w:left w:val="single" w:sz="4" w:space="0" w:color="000000"/>
              <w:bottom w:val="single" w:sz="4" w:space="0" w:color="000000"/>
              <w:right w:val="single" w:sz="4" w:space="0" w:color="000000"/>
            </w:tcBorders>
            <w:shd w:val="clear" w:color="auto" w:fill="auto"/>
            <w:vAlign w:val="center"/>
          </w:tcPr>
          <w:p w:rsidR="004A4282" w:rsidRDefault="00BF177C">
            <w:pPr>
              <w:spacing w:line="240" w:lineRule="auto"/>
              <w:rPr>
                <w:rFonts w:ascii="Calibri" w:eastAsia="Calibri" w:hAnsi="Calibri" w:cs="Calibri"/>
                <w:color w:val="000000"/>
              </w:rPr>
            </w:pPr>
            <w:r>
              <w:rPr>
                <w:rFonts w:ascii="Calibri" w:eastAsia="Calibri" w:hAnsi="Calibri" w:cs="Calibri"/>
                <w:color w:val="000000"/>
              </w:rPr>
              <w:t> </w:t>
            </w:r>
          </w:p>
        </w:tc>
        <w:tc>
          <w:tcPr>
            <w:tcW w:w="3240" w:type="dxa"/>
            <w:tcBorders>
              <w:top w:val="nil"/>
              <w:left w:val="nil"/>
              <w:bottom w:val="single" w:sz="4" w:space="0" w:color="000000"/>
              <w:right w:val="single" w:sz="4" w:space="0" w:color="000000"/>
            </w:tcBorders>
            <w:shd w:val="clear" w:color="auto" w:fill="auto"/>
            <w:vAlign w:val="center"/>
          </w:tcPr>
          <w:p w:rsidR="004A4282" w:rsidRDefault="00BF177C">
            <w:pPr>
              <w:spacing w:line="240" w:lineRule="auto"/>
              <w:rPr>
                <w:rFonts w:ascii="Calibri" w:eastAsia="Calibri" w:hAnsi="Calibri" w:cs="Calibri"/>
                <w:color w:val="000000"/>
              </w:rPr>
            </w:pPr>
            <w:r>
              <w:rPr>
                <w:rFonts w:ascii="Calibri" w:eastAsia="Calibri" w:hAnsi="Calibri" w:cs="Calibri"/>
                <w:color w:val="000000"/>
              </w:rPr>
              <w:t> </w:t>
            </w:r>
          </w:p>
        </w:tc>
        <w:tc>
          <w:tcPr>
            <w:tcW w:w="1710" w:type="dxa"/>
            <w:tcBorders>
              <w:top w:val="nil"/>
              <w:left w:val="nil"/>
              <w:bottom w:val="single" w:sz="4" w:space="0" w:color="000000"/>
              <w:right w:val="single" w:sz="4" w:space="0" w:color="000000"/>
            </w:tcBorders>
            <w:shd w:val="clear" w:color="auto" w:fill="auto"/>
            <w:vAlign w:val="center"/>
          </w:tcPr>
          <w:p w:rsidR="004A4282" w:rsidRDefault="00BF177C">
            <w:pPr>
              <w:spacing w:line="240" w:lineRule="auto"/>
              <w:rPr>
                <w:rFonts w:ascii="Calibri" w:eastAsia="Calibri" w:hAnsi="Calibri" w:cs="Calibri"/>
                <w:color w:val="000000"/>
              </w:rPr>
            </w:pPr>
            <w:r>
              <w:rPr>
                <w:rFonts w:ascii="Calibri" w:eastAsia="Calibri" w:hAnsi="Calibri" w:cs="Calibri"/>
                <w:color w:val="000000"/>
              </w:rPr>
              <w:t> </w:t>
            </w:r>
          </w:p>
        </w:tc>
        <w:tc>
          <w:tcPr>
            <w:tcW w:w="2790" w:type="dxa"/>
            <w:tcBorders>
              <w:top w:val="nil"/>
              <w:left w:val="nil"/>
              <w:bottom w:val="single" w:sz="4" w:space="0" w:color="000000"/>
              <w:right w:val="single" w:sz="4" w:space="0" w:color="000000"/>
            </w:tcBorders>
            <w:shd w:val="clear" w:color="auto" w:fill="auto"/>
            <w:vAlign w:val="center"/>
          </w:tcPr>
          <w:p w:rsidR="004A4282" w:rsidRDefault="00BF177C">
            <w:pPr>
              <w:spacing w:line="240" w:lineRule="auto"/>
              <w:rPr>
                <w:rFonts w:ascii="Calibri" w:eastAsia="Calibri" w:hAnsi="Calibri" w:cs="Calibri"/>
                <w:color w:val="000000"/>
              </w:rPr>
            </w:pPr>
            <w:r>
              <w:rPr>
                <w:rFonts w:ascii="Calibri" w:eastAsia="Calibri" w:hAnsi="Calibri" w:cs="Calibri"/>
                <w:color w:val="000000"/>
              </w:rPr>
              <w:t> </w:t>
            </w:r>
          </w:p>
        </w:tc>
      </w:tr>
      <w:tr w:rsidR="004A4282">
        <w:trPr>
          <w:trHeight w:val="315"/>
        </w:trPr>
        <w:tc>
          <w:tcPr>
            <w:tcW w:w="3420" w:type="dxa"/>
            <w:tcBorders>
              <w:top w:val="nil"/>
              <w:left w:val="single" w:sz="4" w:space="0" w:color="000000"/>
              <w:bottom w:val="single" w:sz="4" w:space="0" w:color="000000"/>
              <w:right w:val="single" w:sz="4" w:space="0" w:color="000000"/>
            </w:tcBorders>
            <w:shd w:val="clear" w:color="auto" w:fill="auto"/>
            <w:vAlign w:val="center"/>
          </w:tcPr>
          <w:p w:rsidR="004A4282" w:rsidRDefault="004A4282">
            <w:pPr>
              <w:spacing w:line="240" w:lineRule="auto"/>
              <w:rPr>
                <w:rFonts w:ascii="Calibri" w:eastAsia="Calibri" w:hAnsi="Calibri" w:cs="Calibri"/>
                <w:color w:val="000000"/>
              </w:rPr>
            </w:pPr>
          </w:p>
        </w:tc>
        <w:tc>
          <w:tcPr>
            <w:tcW w:w="3240" w:type="dxa"/>
            <w:tcBorders>
              <w:top w:val="nil"/>
              <w:left w:val="nil"/>
              <w:bottom w:val="single" w:sz="4" w:space="0" w:color="000000"/>
              <w:right w:val="single" w:sz="4" w:space="0" w:color="000000"/>
            </w:tcBorders>
            <w:shd w:val="clear" w:color="auto" w:fill="auto"/>
            <w:vAlign w:val="center"/>
          </w:tcPr>
          <w:p w:rsidR="004A4282" w:rsidRDefault="004A4282">
            <w:pPr>
              <w:spacing w:line="240" w:lineRule="auto"/>
              <w:rPr>
                <w:rFonts w:ascii="Calibri" w:eastAsia="Calibri" w:hAnsi="Calibri" w:cs="Calibri"/>
                <w:color w:val="000000"/>
              </w:rPr>
            </w:pPr>
          </w:p>
        </w:tc>
        <w:tc>
          <w:tcPr>
            <w:tcW w:w="1710" w:type="dxa"/>
            <w:tcBorders>
              <w:top w:val="nil"/>
              <w:left w:val="nil"/>
              <w:bottom w:val="single" w:sz="4" w:space="0" w:color="000000"/>
              <w:right w:val="single" w:sz="4" w:space="0" w:color="000000"/>
            </w:tcBorders>
            <w:shd w:val="clear" w:color="auto" w:fill="auto"/>
            <w:vAlign w:val="center"/>
          </w:tcPr>
          <w:p w:rsidR="004A4282" w:rsidRDefault="004A4282">
            <w:pPr>
              <w:spacing w:line="240" w:lineRule="auto"/>
              <w:rPr>
                <w:rFonts w:ascii="Calibri" w:eastAsia="Calibri" w:hAnsi="Calibri" w:cs="Calibri"/>
                <w:color w:val="000000"/>
              </w:rPr>
            </w:pPr>
          </w:p>
        </w:tc>
        <w:tc>
          <w:tcPr>
            <w:tcW w:w="2790" w:type="dxa"/>
            <w:tcBorders>
              <w:top w:val="nil"/>
              <w:left w:val="nil"/>
              <w:bottom w:val="single" w:sz="4" w:space="0" w:color="000000"/>
              <w:right w:val="single" w:sz="4" w:space="0" w:color="000000"/>
            </w:tcBorders>
            <w:shd w:val="clear" w:color="auto" w:fill="auto"/>
            <w:vAlign w:val="center"/>
          </w:tcPr>
          <w:p w:rsidR="004A4282" w:rsidRDefault="004A4282">
            <w:pPr>
              <w:spacing w:line="240" w:lineRule="auto"/>
              <w:rPr>
                <w:rFonts w:ascii="Calibri" w:eastAsia="Calibri" w:hAnsi="Calibri" w:cs="Calibri"/>
                <w:color w:val="000000"/>
              </w:rPr>
            </w:pPr>
          </w:p>
        </w:tc>
      </w:tr>
      <w:tr w:rsidR="004A4282">
        <w:trPr>
          <w:trHeight w:val="315"/>
        </w:trPr>
        <w:tc>
          <w:tcPr>
            <w:tcW w:w="66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4282" w:rsidRDefault="00BF177C">
            <w:pPr>
              <w:spacing w:line="240" w:lineRule="auto"/>
              <w:rPr>
                <w:rFonts w:ascii="Calibri" w:eastAsia="Calibri" w:hAnsi="Calibri" w:cs="Calibri"/>
                <w:b/>
                <w:color w:val="000000"/>
              </w:rPr>
            </w:pPr>
            <w:r>
              <w:rPr>
                <w:rFonts w:ascii="Calibri" w:eastAsia="Calibri" w:hAnsi="Calibri" w:cs="Calibri"/>
                <w:b/>
                <w:color w:val="000000"/>
              </w:rPr>
              <w:t>Total Value of Cash Commitments</w:t>
            </w:r>
          </w:p>
        </w:tc>
        <w:tc>
          <w:tcPr>
            <w:tcW w:w="4500" w:type="dxa"/>
            <w:gridSpan w:val="2"/>
            <w:tcBorders>
              <w:top w:val="single" w:sz="4" w:space="0" w:color="000000"/>
              <w:left w:val="nil"/>
              <w:bottom w:val="single" w:sz="4" w:space="0" w:color="000000"/>
              <w:right w:val="single" w:sz="4" w:space="0" w:color="000000"/>
            </w:tcBorders>
            <w:shd w:val="clear" w:color="auto" w:fill="F2F2F2"/>
            <w:vAlign w:val="center"/>
          </w:tcPr>
          <w:p w:rsidR="004A4282" w:rsidRDefault="00BF177C">
            <w:pPr>
              <w:spacing w:line="240" w:lineRule="auto"/>
              <w:rPr>
                <w:rFonts w:ascii="Calibri" w:eastAsia="Calibri" w:hAnsi="Calibri" w:cs="Calibri"/>
                <w:color w:val="000000"/>
              </w:rPr>
            </w:pPr>
            <w:r>
              <w:rPr>
                <w:rFonts w:ascii="Calibri" w:eastAsia="Calibri" w:hAnsi="Calibri" w:cs="Calibri"/>
                <w:color w:val="000000"/>
              </w:rPr>
              <w:t> </w:t>
            </w:r>
          </w:p>
        </w:tc>
      </w:tr>
      <w:tr w:rsidR="004A4282">
        <w:trPr>
          <w:trHeight w:val="315"/>
        </w:trPr>
        <w:tc>
          <w:tcPr>
            <w:tcW w:w="66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4282" w:rsidRDefault="00BF177C">
            <w:pPr>
              <w:spacing w:line="240" w:lineRule="auto"/>
              <w:rPr>
                <w:rFonts w:ascii="Calibri" w:eastAsia="Calibri" w:hAnsi="Calibri" w:cs="Calibri"/>
                <w:b/>
                <w:color w:val="000000"/>
              </w:rPr>
            </w:pPr>
            <w:r>
              <w:rPr>
                <w:rFonts w:ascii="Calibri" w:eastAsia="Calibri" w:hAnsi="Calibri" w:cs="Calibri"/>
                <w:b/>
                <w:color w:val="000000"/>
              </w:rPr>
              <w:t>Total Value of In-Kind Commitments</w:t>
            </w:r>
          </w:p>
        </w:tc>
        <w:tc>
          <w:tcPr>
            <w:tcW w:w="4500" w:type="dxa"/>
            <w:gridSpan w:val="2"/>
            <w:tcBorders>
              <w:top w:val="single" w:sz="4" w:space="0" w:color="000000"/>
              <w:left w:val="nil"/>
              <w:bottom w:val="single" w:sz="4" w:space="0" w:color="000000"/>
              <w:right w:val="single" w:sz="4" w:space="0" w:color="000000"/>
            </w:tcBorders>
            <w:shd w:val="clear" w:color="auto" w:fill="F2F2F2"/>
            <w:vAlign w:val="center"/>
          </w:tcPr>
          <w:p w:rsidR="004A4282" w:rsidRDefault="00BF177C">
            <w:pPr>
              <w:spacing w:line="240" w:lineRule="auto"/>
              <w:rPr>
                <w:rFonts w:ascii="Calibri" w:eastAsia="Calibri" w:hAnsi="Calibri" w:cs="Calibri"/>
                <w:color w:val="000000"/>
              </w:rPr>
            </w:pPr>
            <w:r>
              <w:rPr>
                <w:rFonts w:ascii="Calibri" w:eastAsia="Calibri" w:hAnsi="Calibri" w:cs="Calibri"/>
                <w:color w:val="000000"/>
              </w:rPr>
              <w:t> </w:t>
            </w:r>
          </w:p>
        </w:tc>
      </w:tr>
      <w:tr w:rsidR="004A4282">
        <w:trPr>
          <w:trHeight w:val="315"/>
        </w:trPr>
        <w:tc>
          <w:tcPr>
            <w:tcW w:w="66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4282" w:rsidRDefault="00BF177C">
            <w:pPr>
              <w:spacing w:line="240" w:lineRule="auto"/>
              <w:rPr>
                <w:rFonts w:ascii="Calibri" w:eastAsia="Calibri" w:hAnsi="Calibri" w:cs="Calibri"/>
                <w:b/>
                <w:color w:val="000000"/>
              </w:rPr>
            </w:pPr>
            <w:r>
              <w:rPr>
                <w:rFonts w:ascii="Calibri" w:eastAsia="Calibri" w:hAnsi="Calibri" w:cs="Calibri"/>
                <w:b/>
                <w:color w:val="000000"/>
              </w:rPr>
              <w:t>Total Value of All Commitments</w:t>
            </w:r>
          </w:p>
        </w:tc>
        <w:tc>
          <w:tcPr>
            <w:tcW w:w="4500" w:type="dxa"/>
            <w:gridSpan w:val="2"/>
            <w:tcBorders>
              <w:top w:val="single" w:sz="4" w:space="0" w:color="000000"/>
              <w:left w:val="nil"/>
              <w:bottom w:val="single" w:sz="4" w:space="0" w:color="000000"/>
              <w:right w:val="single" w:sz="4" w:space="0" w:color="000000"/>
            </w:tcBorders>
            <w:shd w:val="clear" w:color="auto" w:fill="F2F2F2"/>
            <w:vAlign w:val="center"/>
          </w:tcPr>
          <w:p w:rsidR="004A4282" w:rsidRDefault="00BF177C">
            <w:pPr>
              <w:spacing w:line="240" w:lineRule="auto"/>
              <w:rPr>
                <w:rFonts w:ascii="Calibri" w:eastAsia="Calibri" w:hAnsi="Calibri" w:cs="Calibri"/>
                <w:color w:val="000000"/>
              </w:rPr>
            </w:pPr>
            <w:r>
              <w:rPr>
                <w:rFonts w:ascii="Calibri" w:eastAsia="Calibri" w:hAnsi="Calibri" w:cs="Calibri"/>
                <w:color w:val="000000"/>
              </w:rPr>
              <w:t> </w:t>
            </w:r>
          </w:p>
        </w:tc>
      </w:tr>
    </w:tbl>
    <w:p w:rsidR="004A4282" w:rsidRDefault="004A4282">
      <w:pPr>
        <w:spacing w:before="240" w:after="240"/>
        <w:rPr>
          <w:rFonts w:ascii="Calibri" w:eastAsia="Calibri" w:hAnsi="Calibri" w:cs="Calibri"/>
        </w:rPr>
      </w:pPr>
    </w:p>
    <w:p w:rsidR="004A4282" w:rsidRDefault="004A4282">
      <w:pPr>
        <w:spacing w:before="240" w:after="240"/>
        <w:rPr>
          <w:rFonts w:ascii="Calibri" w:eastAsia="Calibri" w:hAnsi="Calibri" w:cs="Calibri"/>
        </w:rPr>
      </w:pPr>
    </w:p>
    <w:p w:rsidR="004A4282" w:rsidRDefault="004A4282">
      <w:pPr>
        <w:spacing w:before="240" w:after="240"/>
        <w:rPr>
          <w:rFonts w:ascii="Calibri" w:eastAsia="Calibri" w:hAnsi="Calibri" w:cs="Calibri"/>
        </w:rPr>
      </w:pPr>
    </w:p>
    <w:p w:rsidR="004A4282" w:rsidRDefault="004A4282">
      <w:pPr>
        <w:rPr>
          <w:rFonts w:ascii="Calibri" w:eastAsia="Calibri" w:hAnsi="Calibri" w:cs="Calibri"/>
          <w:b/>
        </w:rPr>
      </w:pPr>
    </w:p>
    <w:p w:rsidR="004A4282" w:rsidRDefault="004A4282">
      <w:pPr>
        <w:jc w:val="center"/>
        <w:rPr>
          <w:rFonts w:ascii="Calibri" w:eastAsia="Calibri" w:hAnsi="Calibri" w:cs="Calibri"/>
          <w:b/>
        </w:rPr>
      </w:pPr>
    </w:p>
    <w:p w:rsidR="004A4282" w:rsidRDefault="004A4282">
      <w:pPr>
        <w:jc w:val="center"/>
        <w:rPr>
          <w:rFonts w:ascii="Calibri" w:eastAsia="Calibri" w:hAnsi="Calibri" w:cs="Calibri"/>
          <w:b/>
        </w:rPr>
      </w:pPr>
    </w:p>
    <w:p w:rsidR="004A4282" w:rsidRDefault="004A4282">
      <w:pPr>
        <w:jc w:val="center"/>
        <w:rPr>
          <w:rFonts w:ascii="Calibri" w:eastAsia="Calibri" w:hAnsi="Calibri" w:cs="Calibri"/>
          <w:b/>
        </w:rPr>
      </w:pPr>
    </w:p>
    <w:p w:rsidR="004A4282" w:rsidRDefault="004A4282">
      <w:pPr>
        <w:jc w:val="center"/>
        <w:rPr>
          <w:rFonts w:ascii="Calibri" w:eastAsia="Calibri" w:hAnsi="Calibri" w:cs="Calibri"/>
          <w:b/>
        </w:rPr>
      </w:pPr>
    </w:p>
    <w:p w:rsidR="004A4282" w:rsidRDefault="004A4282">
      <w:pPr>
        <w:jc w:val="center"/>
        <w:rPr>
          <w:rFonts w:ascii="Calibri" w:eastAsia="Calibri" w:hAnsi="Calibri" w:cs="Calibri"/>
          <w:b/>
        </w:rPr>
      </w:pPr>
    </w:p>
    <w:p w:rsidR="004A4282" w:rsidRDefault="004A4282">
      <w:pPr>
        <w:jc w:val="center"/>
        <w:rPr>
          <w:rFonts w:ascii="Calibri" w:eastAsia="Calibri" w:hAnsi="Calibri" w:cs="Calibri"/>
          <w:b/>
        </w:rPr>
      </w:pPr>
    </w:p>
    <w:p w:rsidR="004A4282" w:rsidRDefault="004A4282">
      <w:pPr>
        <w:jc w:val="center"/>
        <w:rPr>
          <w:rFonts w:ascii="Calibri" w:eastAsia="Calibri" w:hAnsi="Calibri" w:cs="Calibri"/>
          <w:b/>
        </w:rPr>
      </w:pPr>
    </w:p>
    <w:p w:rsidR="004A4282" w:rsidRDefault="004A4282">
      <w:pPr>
        <w:jc w:val="center"/>
        <w:rPr>
          <w:rFonts w:ascii="Calibri" w:eastAsia="Calibri" w:hAnsi="Calibri" w:cs="Calibri"/>
          <w:b/>
        </w:rPr>
      </w:pPr>
    </w:p>
    <w:p w:rsidR="004A4282" w:rsidRDefault="004A4282">
      <w:pPr>
        <w:jc w:val="center"/>
        <w:rPr>
          <w:rFonts w:ascii="Calibri" w:eastAsia="Calibri" w:hAnsi="Calibri" w:cs="Calibri"/>
          <w:b/>
        </w:rPr>
      </w:pPr>
    </w:p>
    <w:p w:rsidR="004A4282" w:rsidRDefault="004A4282">
      <w:pPr>
        <w:jc w:val="center"/>
        <w:rPr>
          <w:rFonts w:ascii="Calibri" w:eastAsia="Calibri" w:hAnsi="Calibri" w:cs="Calibri"/>
          <w:b/>
        </w:rPr>
      </w:pPr>
    </w:p>
    <w:p w:rsidR="004A4282" w:rsidRDefault="004A4282">
      <w:pPr>
        <w:jc w:val="center"/>
        <w:rPr>
          <w:rFonts w:ascii="Calibri" w:eastAsia="Calibri" w:hAnsi="Calibri" w:cs="Calibri"/>
          <w:b/>
        </w:rPr>
      </w:pPr>
    </w:p>
    <w:p w:rsidR="004A4282" w:rsidRDefault="004A4282">
      <w:pPr>
        <w:jc w:val="center"/>
        <w:rPr>
          <w:rFonts w:ascii="Calibri" w:eastAsia="Calibri" w:hAnsi="Calibri" w:cs="Calibri"/>
          <w:b/>
        </w:rPr>
      </w:pPr>
    </w:p>
    <w:p w:rsidR="004A4282" w:rsidRDefault="004A4282">
      <w:pPr>
        <w:jc w:val="center"/>
        <w:rPr>
          <w:rFonts w:ascii="Calibri" w:eastAsia="Calibri" w:hAnsi="Calibri" w:cs="Calibri"/>
          <w:b/>
        </w:rPr>
      </w:pPr>
    </w:p>
    <w:p w:rsidR="004A4282" w:rsidRDefault="004A4282">
      <w:pPr>
        <w:jc w:val="center"/>
        <w:rPr>
          <w:rFonts w:ascii="Calibri" w:eastAsia="Calibri" w:hAnsi="Calibri" w:cs="Calibri"/>
          <w:b/>
        </w:rPr>
      </w:pPr>
    </w:p>
    <w:p w:rsidR="004A4282" w:rsidRDefault="004A4282">
      <w:pPr>
        <w:jc w:val="center"/>
        <w:rPr>
          <w:rFonts w:ascii="Calibri" w:eastAsia="Calibri" w:hAnsi="Calibri" w:cs="Calibri"/>
          <w:b/>
        </w:rPr>
      </w:pPr>
    </w:p>
    <w:p w:rsidR="004A4282" w:rsidRDefault="004A4282">
      <w:pPr>
        <w:jc w:val="center"/>
        <w:rPr>
          <w:rFonts w:ascii="Calibri" w:eastAsia="Calibri" w:hAnsi="Calibri" w:cs="Calibri"/>
          <w:b/>
        </w:rPr>
      </w:pPr>
    </w:p>
    <w:p w:rsidR="004A4282" w:rsidRDefault="004A4282">
      <w:pPr>
        <w:jc w:val="center"/>
        <w:rPr>
          <w:rFonts w:ascii="Calibri" w:eastAsia="Calibri" w:hAnsi="Calibri" w:cs="Calibri"/>
          <w:b/>
        </w:rPr>
      </w:pPr>
    </w:p>
    <w:p w:rsidR="004A4282" w:rsidRDefault="004A4282">
      <w:pPr>
        <w:jc w:val="center"/>
        <w:rPr>
          <w:rFonts w:ascii="Calibri" w:eastAsia="Calibri" w:hAnsi="Calibri" w:cs="Calibri"/>
          <w:b/>
        </w:rPr>
      </w:pPr>
    </w:p>
    <w:p w:rsidR="004A4282" w:rsidRDefault="004A4282">
      <w:pPr>
        <w:jc w:val="center"/>
        <w:rPr>
          <w:rFonts w:ascii="Calibri" w:eastAsia="Calibri" w:hAnsi="Calibri" w:cs="Calibri"/>
          <w:b/>
        </w:rPr>
      </w:pPr>
    </w:p>
    <w:p w:rsidR="004A4282" w:rsidRDefault="004A4282">
      <w:pPr>
        <w:jc w:val="center"/>
        <w:rPr>
          <w:rFonts w:ascii="Calibri" w:eastAsia="Calibri" w:hAnsi="Calibri" w:cs="Calibri"/>
          <w:b/>
        </w:rPr>
      </w:pPr>
    </w:p>
    <w:p w:rsidR="004A4282" w:rsidRDefault="004A4282" w:rsidP="00556239">
      <w:pPr>
        <w:rPr>
          <w:rFonts w:ascii="Calibri" w:eastAsia="Calibri" w:hAnsi="Calibri" w:cs="Calibri"/>
          <w:b/>
        </w:rPr>
      </w:pPr>
    </w:p>
    <w:sectPr w:rsidR="004A4282">
      <w:footerReference w:type="default" r:id="rId3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CD1" w:rsidRDefault="00D24CD1" w:rsidP="00D24CD1">
      <w:pPr>
        <w:spacing w:line="240" w:lineRule="auto"/>
      </w:pPr>
      <w:r>
        <w:separator/>
      </w:r>
    </w:p>
  </w:endnote>
  <w:endnote w:type="continuationSeparator" w:id="0">
    <w:p w:rsidR="00D24CD1" w:rsidRDefault="00D24CD1" w:rsidP="00D24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CD1" w:rsidRPr="00D24CD1" w:rsidRDefault="00D24CD1" w:rsidP="00D24CD1">
    <w:pPr>
      <w:pStyle w:val="Footer"/>
      <w:jc w:val="right"/>
      <w:rPr>
        <w:rFonts w:asciiTheme="majorHAnsi" w:hAnsiTheme="majorHAnsi" w:cstheme="majorHAnsi"/>
        <w:sz w:val="18"/>
        <w:szCs w:val="18"/>
      </w:rPr>
    </w:pPr>
    <w:r>
      <w:rPr>
        <w:rFonts w:asciiTheme="majorHAnsi" w:hAnsiTheme="majorHAnsi" w:cstheme="majorHAnsi"/>
        <w:sz w:val="18"/>
        <w:szCs w:val="18"/>
      </w:rPr>
      <w:t>Approved by Youth Action Board, 5/8/22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CD1" w:rsidRDefault="00D24CD1" w:rsidP="00D24CD1">
      <w:pPr>
        <w:spacing w:line="240" w:lineRule="auto"/>
      </w:pPr>
      <w:r>
        <w:separator/>
      </w:r>
    </w:p>
  </w:footnote>
  <w:footnote w:type="continuationSeparator" w:id="0">
    <w:p w:rsidR="00D24CD1" w:rsidRDefault="00D24CD1" w:rsidP="00D24C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235C"/>
    <w:multiLevelType w:val="multilevel"/>
    <w:tmpl w:val="51D858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E45C8E"/>
    <w:multiLevelType w:val="multilevel"/>
    <w:tmpl w:val="F34C6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B73EB9"/>
    <w:multiLevelType w:val="multilevel"/>
    <w:tmpl w:val="FB105C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CAA6031"/>
    <w:multiLevelType w:val="multilevel"/>
    <w:tmpl w:val="E6A03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E2F27D0"/>
    <w:multiLevelType w:val="multilevel"/>
    <w:tmpl w:val="474CA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27D3B21"/>
    <w:multiLevelType w:val="multilevel"/>
    <w:tmpl w:val="331879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9E873AA"/>
    <w:multiLevelType w:val="multilevel"/>
    <w:tmpl w:val="FE1AE91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64705F3"/>
    <w:multiLevelType w:val="multilevel"/>
    <w:tmpl w:val="CE90F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621BA2"/>
    <w:multiLevelType w:val="multilevel"/>
    <w:tmpl w:val="7DC2E8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9F96A7E"/>
    <w:multiLevelType w:val="multilevel"/>
    <w:tmpl w:val="6C1614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F0025E4"/>
    <w:multiLevelType w:val="multilevel"/>
    <w:tmpl w:val="AED82D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9"/>
  </w:num>
  <w:num w:numId="3">
    <w:abstractNumId w:val="0"/>
  </w:num>
  <w:num w:numId="4">
    <w:abstractNumId w:val="3"/>
  </w:num>
  <w:num w:numId="5">
    <w:abstractNumId w:val="5"/>
  </w:num>
  <w:num w:numId="6">
    <w:abstractNumId w:val="4"/>
  </w:num>
  <w:num w:numId="7">
    <w:abstractNumId w:val="7"/>
  </w:num>
  <w:num w:numId="8">
    <w:abstractNumId w:val="2"/>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82"/>
    <w:rsid w:val="004A4282"/>
    <w:rsid w:val="00556239"/>
    <w:rsid w:val="009B4B33"/>
    <w:rsid w:val="00BF177C"/>
    <w:rsid w:val="00D2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2A19B7"/>
  <w15:docId w15:val="{4FE50B0A-2169-40E5-BCE6-86099D30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1A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A05"/>
    <w:rPr>
      <w:rFonts w:ascii="Segoe UI" w:hAnsi="Segoe UI" w:cs="Segoe UI"/>
      <w:sz w:val="18"/>
      <w:szCs w:val="18"/>
    </w:rPr>
  </w:style>
  <w:style w:type="table" w:styleId="TableGrid">
    <w:name w:val="Table Grid"/>
    <w:basedOn w:val="TableNormal"/>
    <w:uiPriority w:val="39"/>
    <w:rsid w:val="001955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424D1"/>
    <w:rPr>
      <w:b/>
      <w:bCs/>
    </w:rPr>
  </w:style>
  <w:style w:type="character" w:customStyle="1" w:styleId="CommentSubjectChar">
    <w:name w:val="Comment Subject Char"/>
    <w:basedOn w:val="CommentTextChar"/>
    <w:link w:val="CommentSubject"/>
    <w:uiPriority w:val="99"/>
    <w:semiHidden/>
    <w:rsid w:val="006424D1"/>
    <w:rPr>
      <w:b/>
      <w:bCs/>
      <w:sz w:val="20"/>
      <w:szCs w:val="20"/>
    </w:r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24CD1"/>
    <w:pPr>
      <w:tabs>
        <w:tab w:val="center" w:pos="4680"/>
        <w:tab w:val="right" w:pos="9360"/>
      </w:tabs>
      <w:spacing w:line="240" w:lineRule="auto"/>
    </w:pPr>
  </w:style>
  <w:style w:type="character" w:customStyle="1" w:styleId="HeaderChar">
    <w:name w:val="Header Char"/>
    <w:basedOn w:val="DefaultParagraphFont"/>
    <w:link w:val="Header"/>
    <w:uiPriority w:val="99"/>
    <w:rsid w:val="00D24CD1"/>
  </w:style>
  <w:style w:type="paragraph" w:styleId="Footer">
    <w:name w:val="footer"/>
    <w:basedOn w:val="Normal"/>
    <w:link w:val="FooterChar"/>
    <w:uiPriority w:val="99"/>
    <w:unhideWhenUsed/>
    <w:rsid w:val="00D24CD1"/>
    <w:pPr>
      <w:tabs>
        <w:tab w:val="center" w:pos="4680"/>
        <w:tab w:val="right" w:pos="9360"/>
      </w:tabs>
      <w:spacing w:line="240" w:lineRule="auto"/>
    </w:pPr>
  </w:style>
  <w:style w:type="character" w:customStyle="1" w:styleId="FooterChar">
    <w:name w:val="Footer Char"/>
    <w:basedOn w:val="DefaultParagraphFont"/>
    <w:link w:val="Footer"/>
    <w:uiPriority w:val="99"/>
    <w:rsid w:val="00D24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files.hudexchange.info/resources/documents/HomelessDefinition_RecordkeepingRequirementsandCriteria.pdf" TargetMode="External"/><Relationship Id="rId18" Type="http://schemas.openxmlformats.org/officeDocument/2006/relationships/hyperlink" Target="https://www.hud.gov/sites/dfiles/CPD/documents/Appendix-A.pdf" TargetMode="External"/><Relationship Id="rId26" Type="http://schemas.openxmlformats.org/officeDocument/2006/relationships/hyperlink" Target="mailto:hsc@cityofmadison.com" TargetMode="External"/><Relationship Id="rId3" Type="http://schemas.openxmlformats.org/officeDocument/2006/relationships/styles" Target="styles.xml"/><Relationship Id="rId21" Type="http://schemas.openxmlformats.org/officeDocument/2006/relationships/hyperlink" Target="https://www.in.gov/ihcda/files/housing-urban-dev-24-cfr-part-578.pdf" TargetMode="External"/><Relationship Id="rId7" Type="http://schemas.openxmlformats.org/officeDocument/2006/relationships/endnotes" Target="endnotes.xml"/><Relationship Id="rId12" Type="http://schemas.openxmlformats.org/officeDocument/2006/relationships/hyperlink" Target="https://endhomelessness.org/resource/closing-the-front-door-creating-a-successful-diversion-program-for-homeless/" TargetMode="External"/><Relationship Id="rId17" Type="http://schemas.openxmlformats.org/officeDocument/2006/relationships/hyperlink" Target="https://www.hudexchange.info/faqs/reporting-systems/e-snaps-homeless-assistance-application-and-grants-management-system/nofasnotices/fy-2017-nofa/what-is-a-joint-th-and-ph-rrh-component-project/" TargetMode="External"/><Relationship Id="rId25" Type="http://schemas.openxmlformats.org/officeDocument/2006/relationships/image" Target="cid:image003.jpg@01D28C50.81C1F4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ud.gov/sites/dfiles/CPD/documents/YHDP_NOFO.pdf" TargetMode="External"/><Relationship Id="rId20" Type="http://schemas.openxmlformats.org/officeDocument/2006/relationships/hyperlink" Target="https://www.hud.gov/sites/dfiles/CPD/documents/YHDP_NOFO.pdf" TargetMode="External"/><Relationship Id="rId29" Type="http://schemas.openxmlformats.org/officeDocument/2006/relationships/hyperlink" Target="https://www.danecountyhomeless.org/govern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necountyhomeless.org/coordinated-entry" TargetMode="External"/><Relationship Id="rId24" Type="http://schemas.openxmlformats.org/officeDocument/2006/relationships/image" Target="media/image3.jp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iles.hudexchange.info/resources/documents/HomelessDefinition_RecordkeepingRequirementsandCriteria.pdf" TargetMode="External"/><Relationship Id="rId23" Type="http://schemas.openxmlformats.org/officeDocument/2006/relationships/hyperlink" Target="mailto:tkoppmueller@cityofmadison.com" TargetMode="External"/><Relationship Id="rId28" Type="http://schemas.openxmlformats.org/officeDocument/2006/relationships/hyperlink" Target="https://www.danecountyhomeless.org/_files/ugd/73dee7_e4c12835ebd34575a0d566833b7ad279.pdf" TargetMode="External"/><Relationship Id="rId10" Type="http://schemas.openxmlformats.org/officeDocument/2006/relationships/image" Target="cid:image003.jpg@01D28C50.81C1F4D0" TargetMode="External"/><Relationship Id="rId19" Type="http://schemas.openxmlformats.org/officeDocument/2006/relationships/hyperlink" Target="https://youth.gov/youth-topics/positive-youth-developmen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iles.hudexchange.info/resources/documents/HomelessDefinition_RecordkeepingRequirementsandCriteria.pdf" TargetMode="External"/><Relationship Id="rId22" Type="http://schemas.openxmlformats.org/officeDocument/2006/relationships/hyperlink" Target="mailto:hsc@cityofmadison.com" TargetMode="External"/><Relationship Id="rId27" Type="http://schemas.openxmlformats.org/officeDocument/2006/relationships/hyperlink" Target="https://www.danecountyhomeless.org/coordinated-entry" TargetMode="External"/><Relationship Id="rId30" Type="http://schemas.openxmlformats.org/officeDocument/2006/relationships/hyperlink" Target="https://www.in.gov/ihcda/files/housing-urban-dev-24-cfr-part-57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vIJ0Ka/V3Cfij9NfnBOfV63Clg==">AMUW2mUTfjcepsegeRslnVRJIBlYx2w6cuN25s04yvcdiFQSnVa1MEi7WC+OBw1gifohLCw3gJoMGjgta2SLGG8P4PkAqSiBsOpd5XizfrHp07xyEjjSpeLVBefcIDG14rpiq9PSxh1X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3077</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20575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Kopp Mueller, Torrie</dc:creator>
  <cp:lastModifiedBy>Kopp Mueller, Torrie</cp:lastModifiedBy>
  <cp:revision>4</cp:revision>
  <dcterms:created xsi:type="dcterms:W3CDTF">2022-05-09T13:01:00Z</dcterms:created>
  <dcterms:modified xsi:type="dcterms:W3CDTF">2022-05-09T19:21:00Z</dcterms:modified>
</cp:coreProperties>
</file>